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9" w:rsidRDefault="00C94A79" w:rsidP="00C94A79"/>
    <w:p w:rsidR="00C94A79" w:rsidRDefault="00C94A79" w:rsidP="00C94A79">
      <w:r>
        <w:t>Уважаемые коллеги,</w:t>
      </w:r>
    </w:p>
    <w:p w:rsidR="00C94A79" w:rsidRDefault="00C94A79" w:rsidP="00C94A79">
      <w:pPr>
        <w:spacing w:after="0"/>
        <w:ind w:firstLine="708"/>
        <w:jc w:val="both"/>
      </w:pPr>
      <w:r>
        <w:t>От лица некоммерческого объединения «Гильдия Инженеров Газового Оборудования» (</w:t>
      </w:r>
      <w:proofErr w:type="spellStart"/>
      <w:r>
        <w:t>ГИГо</w:t>
      </w:r>
      <w:proofErr w:type="spellEnd"/>
      <w:r>
        <w:t>), предлагаем Вам прин</w:t>
      </w:r>
      <w:r w:rsidR="00651699">
        <w:t>я</w:t>
      </w:r>
      <w:r>
        <w:t>ть участ</w:t>
      </w:r>
      <w:r w:rsidR="00651699">
        <w:t xml:space="preserve">ие 15.12.2019г. в </w:t>
      </w:r>
      <w:r>
        <w:t>конференции, посвященной проблемам в сфере эксплуатации, ремонта и обслуживания газоиспользующего оборудования в России</w:t>
      </w:r>
      <w:r w:rsidR="00651699">
        <w:t>, которая будет проходить в рамках деловой программы выставки «АКВАТЕРМ 2019»</w:t>
      </w:r>
      <w:r>
        <w:t>.</w:t>
      </w:r>
    </w:p>
    <w:p w:rsidR="00C94A79" w:rsidRDefault="00C94A79" w:rsidP="00C94A79">
      <w:pPr>
        <w:spacing w:after="0"/>
        <w:ind w:firstLine="708"/>
        <w:jc w:val="both"/>
      </w:pPr>
      <w:r>
        <w:t>П</w:t>
      </w:r>
      <w:r w:rsidR="00651699">
        <w:t>редлагаем</w:t>
      </w:r>
      <w:r>
        <w:t xml:space="preserve"> Ва</w:t>
      </w:r>
      <w:r w:rsidR="00651699">
        <w:t>м</w:t>
      </w:r>
      <w:r>
        <w:t xml:space="preserve"> </w:t>
      </w:r>
      <w:r w:rsidR="00651699">
        <w:t xml:space="preserve">также </w:t>
      </w:r>
      <w:r>
        <w:t xml:space="preserve">принять активное участие в деятельности </w:t>
      </w:r>
      <w:proofErr w:type="spellStart"/>
      <w:r>
        <w:t>ГИГо</w:t>
      </w:r>
      <w:proofErr w:type="spellEnd"/>
      <w:r>
        <w:t xml:space="preserve"> и стать ассоциированным партнером «Гильдии Инженеров Газового Оборудования». Данный статус не накладывает каких-либо обязательств на участников, но позволяет активно взаимодействовать со всеми участниками и иными партнерами, использовать информационные площадки </w:t>
      </w:r>
      <w:proofErr w:type="spellStart"/>
      <w:r>
        <w:t>ГИГо</w:t>
      </w:r>
      <w:proofErr w:type="spellEnd"/>
      <w:r>
        <w:t xml:space="preserve"> для размещения собственной информации, принимать непосредственное участие в любом обсуждении и формировании мнения общественной организации. Нас, как общественное объединение специалистов очень интересует мнение производителя оборудования, которое мы считаем важным элементом в формировании рынка, формировании сообщества специалистов.</w:t>
      </w:r>
    </w:p>
    <w:p w:rsidR="00C94A79" w:rsidRDefault="00C94A79" w:rsidP="00C94A79">
      <w:pPr>
        <w:spacing w:after="0"/>
        <w:ind w:firstLine="708"/>
        <w:jc w:val="both"/>
      </w:pPr>
      <w:r>
        <w:t>Ключевым событием 2018-2019 года будет конференция ГИГО с элементами круглого стола, которая состоится в рамках деловой программы выставки «АКВАТЕРМ» 2019. Конференция пройдет 15 февраля 2019 года с 10.00 до 15.00</w:t>
      </w:r>
      <w:r w:rsidR="00651699">
        <w:t xml:space="preserve"> (</w:t>
      </w:r>
      <w:r w:rsidR="00651699">
        <w:rPr>
          <w:rFonts w:ascii="Arial" w:hAnsi="Arial" w:cs="Arial"/>
          <w:color w:val="333333"/>
          <w:sz w:val="18"/>
          <w:szCs w:val="18"/>
          <w:shd w:val="clear" w:color="auto" w:fill="FFFFFF"/>
        </w:rPr>
        <w:t>15</w:t>
      </w:r>
      <w:r w:rsidR="0065169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зал</w:t>
      </w:r>
      <w:r w:rsidR="00651699">
        <w:rPr>
          <w:rFonts w:ascii="Arial" w:hAnsi="Arial" w:cs="Arial"/>
          <w:color w:val="333333"/>
          <w:sz w:val="18"/>
          <w:szCs w:val="18"/>
          <w:shd w:val="clear" w:color="auto" w:fill="FFFFFF"/>
        </w:rPr>
        <w:t>, павильон 3, Крокус Экспо</w:t>
      </w:r>
      <w:r w:rsidR="00651699"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r>
        <w:t xml:space="preserve">. </w:t>
      </w:r>
      <w:proofErr w:type="gramStart"/>
      <w:r>
        <w:t xml:space="preserve">Мы, как организаторы данной конференции, планируем провести ее </w:t>
      </w:r>
      <w:r w:rsidR="00651699">
        <w:t>с элементами диалога,</w:t>
      </w:r>
      <w:r>
        <w:t xml:space="preserve"> круглого стола с приглашением</w:t>
      </w:r>
      <w:r w:rsidR="00651699">
        <w:t>,</w:t>
      </w:r>
      <w:r>
        <w:t xml:space="preserve"> в том числе</w:t>
      </w:r>
      <w:r w:rsidR="00651699">
        <w:t>,</w:t>
      </w:r>
      <w:r>
        <w:t xml:space="preserve"> представителей фирм изготовителей, ГД, ГЖИ, Минстроя, </w:t>
      </w:r>
      <w:proofErr w:type="spellStart"/>
      <w:r>
        <w:t>Ростехнадзора</w:t>
      </w:r>
      <w:proofErr w:type="spellEnd"/>
      <w:r>
        <w:t>,  представителей УК, ТСЖ, для обеспечения широкого обсуждения и диалога по столь комплексным вопросам.</w:t>
      </w:r>
      <w:proofErr w:type="gramEnd"/>
    </w:p>
    <w:p w:rsidR="00C94A79" w:rsidRDefault="00C94A79" w:rsidP="00C94A79">
      <w:pPr>
        <w:spacing w:after="0"/>
        <w:ind w:firstLine="708"/>
        <w:jc w:val="both"/>
      </w:pPr>
      <w:r>
        <w:t>Основными вопросами в России являются:</w:t>
      </w:r>
    </w:p>
    <w:p w:rsidR="00C94A79" w:rsidRDefault="00C94A79" w:rsidP="00C94A79">
      <w:pPr>
        <w:spacing w:after="0" w:line="240" w:lineRule="auto"/>
        <w:ind w:firstLine="709"/>
        <w:jc w:val="both"/>
      </w:pPr>
      <w:r>
        <w:t xml:space="preserve">- Разработка и внедрение среди добросовестных участников рынка стандартов деятельности в России; </w:t>
      </w:r>
    </w:p>
    <w:p w:rsidR="00C94A79" w:rsidRDefault="00C94A79" w:rsidP="00C94A79">
      <w:pPr>
        <w:spacing w:after="0" w:line="240" w:lineRule="auto"/>
        <w:ind w:firstLine="709"/>
        <w:jc w:val="both"/>
      </w:pPr>
      <w:r>
        <w:t xml:space="preserve">- Ответственность за качество и полноту выполняемых работ; - Соблюдение при ведении работ требований заводов-изготовителей; </w:t>
      </w:r>
    </w:p>
    <w:p w:rsidR="00C94A79" w:rsidRDefault="00C94A79" w:rsidP="00C94A79">
      <w:pPr>
        <w:spacing w:after="0" w:line="240" w:lineRule="auto"/>
        <w:ind w:firstLine="709"/>
        <w:jc w:val="both"/>
      </w:pPr>
      <w:r>
        <w:t xml:space="preserve">- Объединение усилий в части защиты законных прав и интересов участников рынка, абонентов от существующих сегодня дискриминационных действий организаций-поставщиков газа (ГРО); - Информирование участников объединения по новым технологиям и </w:t>
      </w:r>
      <w:proofErr w:type="gramStart"/>
      <w:r>
        <w:t>тенденциям</w:t>
      </w:r>
      <w:proofErr w:type="gramEnd"/>
      <w:r>
        <w:t xml:space="preserve"> на рынке обеспечивающим современные требования по </w:t>
      </w:r>
      <w:proofErr w:type="spellStart"/>
      <w:r>
        <w:t>энергоэффективности</w:t>
      </w:r>
      <w:proofErr w:type="spellEnd"/>
      <w:r>
        <w:t xml:space="preserve">; </w:t>
      </w:r>
    </w:p>
    <w:p w:rsidR="00C94A79" w:rsidRDefault="00C94A79" w:rsidP="00C94A79">
      <w:pPr>
        <w:spacing w:after="0" w:line="240" w:lineRule="auto"/>
        <w:ind w:firstLine="709"/>
        <w:jc w:val="both"/>
      </w:pPr>
      <w:r>
        <w:t xml:space="preserve">- Сбор и анализ статистики и выработка солидарных предложений в части необходимости изменения требований для повышения безопасности при использовании газового оборудования в быту; </w:t>
      </w:r>
    </w:p>
    <w:p w:rsidR="00C94A79" w:rsidRDefault="00C94A79" w:rsidP="00C94A79">
      <w:pPr>
        <w:spacing w:after="0" w:line="240" w:lineRule="auto"/>
        <w:ind w:firstLine="709"/>
        <w:jc w:val="both"/>
      </w:pPr>
      <w:r>
        <w:t>- Выработка предложений по изменениям законодательных и нормативных актов для обеспечения кач</w:t>
      </w:r>
      <w:r w:rsidR="00900579">
        <w:t>ества и безопасности, исключения</w:t>
      </w:r>
      <w:r>
        <w:t xml:space="preserve"> избыточных требований к участникам рынка; - Обеспечение более тесного диалога специалистов и </w:t>
      </w:r>
      <w:proofErr w:type="spellStart"/>
      <w:r>
        <w:t>спец</w:t>
      </w:r>
      <w:proofErr w:type="gramStart"/>
      <w:r>
        <w:t>.о</w:t>
      </w:r>
      <w:proofErr w:type="gramEnd"/>
      <w:r>
        <w:t>рганизаций</w:t>
      </w:r>
      <w:proofErr w:type="spellEnd"/>
      <w:r>
        <w:t xml:space="preserve"> с производителями оборудования.</w:t>
      </w:r>
    </w:p>
    <w:p w:rsidR="00C94A79" w:rsidRDefault="00C94A79" w:rsidP="00C94A79">
      <w:pPr>
        <w:spacing w:after="0"/>
        <w:ind w:firstLine="708"/>
        <w:jc w:val="both"/>
      </w:pPr>
      <w:r>
        <w:t xml:space="preserve">- Формирование в стране свободного конкурентного рынка оказания услуг по ремонту и обслуживанию газового оборудования, независимому </w:t>
      </w:r>
      <w:proofErr w:type="gramStart"/>
      <w:r>
        <w:t>контролю за</w:t>
      </w:r>
      <w:proofErr w:type="gramEnd"/>
      <w:r>
        <w:t xml:space="preserve"> деятельностью участников рынка, недопустимости деятельности на рынке недобросовестных участников.</w:t>
      </w:r>
    </w:p>
    <w:p w:rsidR="00C94A79" w:rsidRDefault="00C94A79" w:rsidP="00C94A79">
      <w:pPr>
        <w:spacing w:after="0"/>
        <w:ind w:firstLine="708"/>
        <w:jc w:val="both"/>
      </w:pPr>
      <w:r>
        <w:t>Мы уверены, что только совместное общение и взаимодействие сможет повысить уровень безопасности при использовании бытового газоиспользующего оборудования.</w:t>
      </w:r>
      <w:r w:rsidR="00651699">
        <w:t xml:space="preserve"> Просим Вас для дальнейшего взаимодействия также предоставить контактное лицо со стороны Вашей организации.</w:t>
      </w:r>
      <w:bookmarkStart w:id="0" w:name="_GoBack"/>
      <w:bookmarkEnd w:id="0"/>
    </w:p>
    <w:p w:rsidR="00C94A79" w:rsidRDefault="00C94A79" w:rsidP="00C94A79">
      <w:pPr>
        <w:jc w:val="both"/>
      </w:pPr>
    </w:p>
    <w:p w:rsidR="00C94A79" w:rsidRDefault="00C94A79" w:rsidP="00C94A79">
      <w:pPr>
        <w:jc w:val="both"/>
      </w:pPr>
      <w:r>
        <w:t xml:space="preserve">С Уважением,                                                                                                            </w:t>
      </w:r>
      <w:r w:rsidRPr="00C94A79">
        <w:t xml:space="preserve">                                   </w:t>
      </w:r>
      <w:r>
        <w:t xml:space="preserve"> Станислав Митюшин</w:t>
      </w:r>
    </w:p>
    <w:p w:rsidR="00B83302" w:rsidRPr="00C94A79" w:rsidRDefault="00C94A79" w:rsidP="00C94A79">
      <w:pPr>
        <w:jc w:val="right"/>
      </w:pPr>
      <w:r w:rsidRPr="00C94A79">
        <w:t xml:space="preserve">                                         </w:t>
      </w:r>
      <w:r>
        <w:t xml:space="preserve">+7(929) 562-3464;     </w:t>
      </w:r>
      <w:r w:rsidRPr="00C94A79">
        <w:t xml:space="preserve"> </w:t>
      </w:r>
      <w:hyperlink r:id="rId7" w:history="1">
        <w:r w:rsidRPr="0039093E">
          <w:rPr>
            <w:rStyle w:val="a9"/>
            <w:lang w:val="en-US"/>
          </w:rPr>
          <w:t>http</w:t>
        </w:r>
        <w:r w:rsidRPr="00C94A79">
          <w:rPr>
            <w:rStyle w:val="a9"/>
          </w:rPr>
          <w:t>://</w:t>
        </w:r>
        <w:r w:rsidRPr="0039093E">
          <w:rPr>
            <w:rStyle w:val="a9"/>
          </w:rPr>
          <w:t>гиго.рф</w:t>
        </w:r>
      </w:hyperlink>
      <w:r>
        <w:t xml:space="preserve">; </w:t>
      </w:r>
      <w:r w:rsidRPr="00C94A79">
        <w:t xml:space="preserve">    </w:t>
      </w:r>
      <w:hyperlink r:id="rId8" w:history="1">
        <w:r w:rsidRPr="0039093E">
          <w:rPr>
            <w:rStyle w:val="a9"/>
          </w:rPr>
          <w:t>7982823@</w:t>
        </w:r>
        <w:r w:rsidRPr="0039093E">
          <w:rPr>
            <w:rStyle w:val="a9"/>
            <w:lang w:val="en-US"/>
          </w:rPr>
          <w:t>gmail</w:t>
        </w:r>
        <w:r w:rsidRPr="0039093E">
          <w:rPr>
            <w:rStyle w:val="a9"/>
          </w:rPr>
          <w:t>.</w:t>
        </w:r>
        <w:r w:rsidRPr="0039093E">
          <w:rPr>
            <w:rStyle w:val="a9"/>
            <w:lang w:val="en-US"/>
          </w:rPr>
          <w:t>com</w:t>
        </w:r>
      </w:hyperlink>
    </w:p>
    <w:sectPr w:rsidR="00B83302" w:rsidRPr="00C94A79" w:rsidSect="00C94A79">
      <w:headerReference w:type="default" r:id="rId9"/>
      <w:pgSz w:w="11906" w:h="16838"/>
      <w:pgMar w:top="2268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66" w:rsidRDefault="00A50666" w:rsidP="00FA3E8E">
      <w:pPr>
        <w:spacing w:after="0" w:line="240" w:lineRule="auto"/>
      </w:pPr>
      <w:r>
        <w:separator/>
      </w:r>
    </w:p>
  </w:endnote>
  <w:endnote w:type="continuationSeparator" w:id="0">
    <w:p w:rsidR="00A50666" w:rsidRDefault="00A50666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66" w:rsidRDefault="00A50666" w:rsidP="00FA3E8E">
      <w:pPr>
        <w:spacing w:after="0" w:line="240" w:lineRule="auto"/>
      </w:pPr>
      <w:r>
        <w:separator/>
      </w:r>
    </w:p>
  </w:footnote>
  <w:footnote w:type="continuationSeparator" w:id="0">
    <w:p w:rsidR="00A50666" w:rsidRDefault="00A50666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42123C" wp14:editId="26C28740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171450" t="171450" r="381000" b="3714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2B00C5"/>
    <w:rsid w:val="003568D0"/>
    <w:rsid w:val="005A41ED"/>
    <w:rsid w:val="00651699"/>
    <w:rsid w:val="006C14E4"/>
    <w:rsid w:val="006E2477"/>
    <w:rsid w:val="007E2088"/>
    <w:rsid w:val="00811F81"/>
    <w:rsid w:val="008B4714"/>
    <w:rsid w:val="00900579"/>
    <w:rsid w:val="00936774"/>
    <w:rsid w:val="00A50666"/>
    <w:rsid w:val="00A634AC"/>
    <w:rsid w:val="00A834B7"/>
    <w:rsid w:val="00B7205D"/>
    <w:rsid w:val="00B83302"/>
    <w:rsid w:val="00C857A2"/>
    <w:rsid w:val="00C94A79"/>
    <w:rsid w:val="00EB2DA3"/>
    <w:rsid w:val="00F67DE7"/>
    <w:rsid w:val="00FA3E8E"/>
    <w:rsid w:val="00FE457C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828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0;&#1075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3</cp:revision>
  <cp:lastPrinted>2018-12-14T13:55:00Z</cp:lastPrinted>
  <dcterms:created xsi:type="dcterms:W3CDTF">2018-12-14T14:06:00Z</dcterms:created>
  <dcterms:modified xsi:type="dcterms:W3CDTF">2018-12-20T18:43:00Z</dcterms:modified>
</cp:coreProperties>
</file>