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14" w:rsidRDefault="008B4714" w:rsidP="006E2477">
      <w:pPr>
        <w:ind w:right="566" w:firstLine="851"/>
      </w:pPr>
    </w:p>
    <w:p w:rsidR="00AD1DDD" w:rsidRPr="0087428F" w:rsidRDefault="00AD1DDD" w:rsidP="00AD1DDD">
      <w:pPr>
        <w:rPr>
          <w:b/>
        </w:rPr>
      </w:pPr>
      <w:r w:rsidRPr="0087428F">
        <w:rPr>
          <w:b/>
        </w:rPr>
        <w:t>Программа проведения конференции «Гильдии Инженеров Газового Оборудования», Союза трубочистов.</w:t>
      </w:r>
    </w:p>
    <w:p w:rsidR="00AD1DDD" w:rsidRDefault="00AD1DDD" w:rsidP="00AD1DDD">
      <w:r>
        <w:t>Дата и место проведения: 15.02.19г.</w:t>
      </w:r>
    </w:p>
    <w:p w:rsidR="00AD1DDD" w:rsidRDefault="00AD1DDD" w:rsidP="00AD1DDD">
      <w:proofErr w:type="gramStart"/>
      <w:r>
        <w:t>Конференц зал</w:t>
      </w:r>
      <w:proofErr w:type="gramEnd"/>
      <w:r>
        <w:t xml:space="preserve"> в рамках выставки «</w:t>
      </w:r>
      <w:proofErr w:type="spellStart"/>
      <w:r>
        <w:t>Акватерм</w:t>
      </w:r>
      <w:proofErr w:type="spellEnd"/>
      <w:r>
        <w:t xml:space="preserve"> 2019»</w:t>
      </w:r>
    </w:p>
    <w:p w:rsidR="00AD1DDD" w:rsidRDefault="00AD1DDD" w:rsidP="00AD1DDD">
      <w:r>
        <w:t>Тема:</w:t>
      </w:r>
    </w:p>
    <w:p w:rsidR="00AD1DDD" w:rsidRDefault="00AD1DDD" w:rsidP="00AD1DDD">
      <w:r>
        <w:t>Формирование рынка эксплуатации, ремонта и обслуживания газоиспользующего оборудования в России. Обеспечение безопасности и качества работ, исключение избыточных требований со стороны доминирующих участников рынка, ГРО. Возможности для профессионального сообщества по изменению нормативных актов, стандартов профессии. Взаимодействие для снижения рисков возникновения аварий и ЧС в области использования газом в быту. Обеспечение независимого контроля как инструмент повышения безопасности.</w:t>
      </w:r>
    </w:p>
    <w:p w:rsidR="00AD1DDD" w:rsidRPr="00B61E9C" w:rsidRDefault="00AD1DDD" w:rsidP="00AD1DDD">
      <w:r>
        <w:t>Инициатор: Общественная некоммерческая организация «Гильдия Инженеров Газового Оборудования» (</w:t>
      </w:r>
      <w:proofErr w:type="spellStart"/>
      <w:r>
        <w:t>ГИГо</w:t>
      </w:r>
      <w:proofErr w:type="spellEnd"/>
      <w:r>
        <w:t>).</w:t>
      </w:r>
    </w:p>
    <w:p w:rsidR="00AD1DDD" w:rsidRDefault="00AD1DDD" w:rsidP="00AD1DDD">
      <w:r>
        <w:t>Форма проведения: Тематическая конференция с элементами круглого стола</w:t>
      </w:r>
    </w:p>
    <w:p w:rsidR="00AD1DDD" w:rsidRPr="00740949" w:rsidRDefault="00AD1DDD" w:rsidP="00AD1DDD">
      <w:r>
        <w:t xml:space="preserve">Планируется отправить приглашения: Специализированные организации, ГРО, представители Минстроя, представители </w:t>
      </w:r>
      <w:proofErr w:type="spellStart"/>
      <w:r>
        <w:t>Ростехнадзора</w:t>
      </w:r>
      <w:proofErr w:type="spellEnd"/>
      <w:r>
        <w:t xml:space="preserve">, представители ФАС, депутатов ГД из состава комитета </w:t>
      </w:r>
      <w:r w:rsidR="00740949">
        <w:t xml:space="preserve">ЖКХ, представителей ТПП и ОП РФ, представителям «Института Мировых Цивилизаций», Представителей производителей оборудования </w:t>
      </w:r>
      <w:proofErr w:type="spellStart"/>
      <w:r w:rsidR="00740949">
        <w:rPr>
          <w:lang w:val="en-US"/>
        </w:rPr>
        <w:t>Vaillant</w:t>
      </w:r>
      <w:proofErr w:type="spellEnd"/>
      <w:r w:rsidR="00740949" w:rsidRPr="00740949">
        <w:t>/</w:t>
      </w:r>
      <w:proofErr w:type="spellStart"/>
      <w:r w:rsidR="00740949">
        <w:rPr>
          <w:lang w:val="en-US"/>
        </w:rPr>
        <w:t>Protherm</w:t>
      </w:r>
      <w:proofErr w:type="spellEnd"/>
      <w:r w:rsidR="00740949" w:rsidRPr="00740949">
        <w:t xml:space="preserve">, </w:t>
      </w:r>
      <w:proofErr w:type="spellStart"/>
      <w:r w:rsidR="00740949">
        <w:rPr>
          <w:lang w:val="en-US"/>
        </w:rPr>
        <w:t>Viessmann</w:t>
      </w:r>
      <w:proofErr w:type="spellEnd"/>
      <w:r w:rsidR="00740949" w:rsidRPr="00740949">
        <w:t xml:space="preserve">, </w:t>
      </w:r>
      <w:r w:rsidR="00740949">
        <w:rPr>
          <w:lang w:val="en-US"/>
        </w:rPr>
        <w:t>Bosch</w:t>
      </w:r>
      <w:r w:rsidR="00740949" w:rsidRPr="00740949">
        <w:t>/</w:t>
      </w:r>
      <w:proofErr w:type="spellStart"/>
      <w:r w:rsidR="00740949">
        <w:rPr>
          <w:lang w:val="en-US"/>
        </w:rPr>
        <w:t>Buderus</w:t>
      </w:r>
      <w:proofErr w:type="spellEnd"/>
      <w:r w:rsidR="00740949" w:rsidRPr="00740949">
        <w:t xml:space="preserve">, </w:t>
      </w:r>
      <w:proofErr w:type="spellStart"/>
      <w:r w:rsidR="00740949">
        <w:rPr>
          <w:lang w:val="en-US"/>
        </w:rPr>
        <w:t>Baxi</w:t>
      </w:r>
      <w:proofErr w:type="spellEnd"/>
      <w:r w:rsidR="00740949" w:rsidRPr="00740949">
        <w:t xml:space="preserve">, </w:t>
      </w:r>
      <w:proofErr w:type="spellStart"/>
      <w:r w:rsidR="00740949">
        <w:rPr>
          <w:lang w:val="en-US"/>
        </w:rPr>
        <w:t>Dedietrich</w:t>
      </w:r>
      <w:proofErr w:type="spellEnd"/>
      <w:r w:rsidR="00740949" w:rsidRPr="00740949">
        <w:t xml:space="preserve">, </w:t>
      </w:r>
      <w:r w:rsidR="00740949">
        <w:rPr>
          <w:lang w:val="en-US"/>
        </w:rPr>
        <w:t>Wolf</w:t>
      </w:r>
      <w:r w:rsidR="00740949" w:rsidRPr="00740949">
        <w:t xml:space="preserve">, </w:t>
      </w:r>
      <w:r w:rsidR="00740949">
        <w:t>представителей ТСН/ТСЖ/УК, профильных тематических изданий.</w:t>
      </w:r>
    </w:p>
    <w:p w:rsidR="00AD1DDD" w:rsidRPr="00AD1DDD" w:rsidRDefault="00AD1DDD" w:rsidP="00AD1DDD">
      <w:pPr>
        <w:rPr>
          <w:b/>
        </w:rPr>
      </w:pPr>
      <w:r w:rsidRPr="00AD1DDD">
        <w:rPr>
          <w:b/>
        </w:rPr>
        <w:t>Конференция будет проходить 4 тематическими группами, разделенными по времени.</w:t>
      </w:r>
    </w:p>
    <w:p w:rsidR="00AD1DDD" w:rsidRDefault="00AD1DDD" w:rsidP="00AD1DDD">
      <w:pPr>
        <w:spacing w:after="0"/>
      </w:pPr>
      <w:r>
        <w:t>10.00-10.30 – встреча участников и регистрация</w:t>
      </w:r>
    </w:p>
    <w:p w:rsidR="00AD1DDD" w:rsidRDefault="00AD1DDD" w:rsidP="00AD1DDD">
      <w:pPr>
        <w:spacing w:after="0"/>
      </w:pPr>
      <w:r>
        <w:t>10.30-10.50 – вступительное слово представителей «Гильдии Инженеров Газового Оборудования», ознакомление участников с планом конференции</w:t>
      </w:r>
    </w:p>
    <w:p w:rsidR="00AD1DDD" w:rsidRDefault="00AD1DDD" w:rsidP="00AD1DDD">
      <w:pPr>
        <w:spacing w:after="0"/>
      </w:pPr>
      <w:r>
        <w:t xml:space="preserve">11.00 - 11.55 Тематическая Секция: Взаимодействие специализированных организаций и ГРО, недопущение использования доминирующего положения, обеспечение независимого </w:t>
      </w:r>
      <w:proofErr w:type="gramStart"/>
      <w:r>
        <w:t>контроля за</w:t>
      </w:r>
      <w:proofErr w:type="gramEnd"/>
      <w:r>
        <w:t xml:space="preserve"> полнотой и качеством работ</w:t>
      </w:r>
    </w:p>
    <w:p w:rsidR="00AD1DDD" w:rsidRDefault="00AD1DDD" w:rsidP="00AD1DDD">
      <w:pPr>
        <w:spacing w:after="0"/>
      </w:pPr>
      <w:r>
        <w:t xml:space="preserve">12.00 – 12.55 Тематическая Секция: Общественное некоммерческое объединение специалистов как инструмент и возможности влияния на стандарты профессии, приведения нормативного технического поля к работоспособному состоянию в целях обеспечения прозрачности и </w:t>
      </w:r>
      <w:proofErr w:type="spellStart"/>
      <w:r>
        <w:t>конкурентности</w:t>
      </w:r>
      <w:proofErr w:type="spellEnd"/>
      <w:r>
        <w:t xml:space="preserve"> рынка, снижения рисков аварий и ЧС.</w:t>
      </w:r>
    </w:p>
    <w:p w:rsidR="00AD1DDD" w:rsidRDefault="00AD1DDD" w:rsidP="00AD1DDD">
      <w:pPr>
        <w:spacing w:after="0"/>
      </w:pPr>
      <w:r>
        <w:t xml:space="preserve">13.00 – 13.55 Тематическая Секция: Вопросы безопасности – цели и пути их достижения, возможности и необходимость изменения нормативных требований, предложения по снижению рисков возникновения аварий и ЧС. Обзор статистики ЧС по открытым источникам за 2018 год. </w:t>
      </w:r>
    </w:p>
    <w:p w:rsidR="00AD1DDD" w:rsidRDefault="00AD1DDD" w:rsidP="00AD1DDD">
      <w:pPr>
        <w:spacing w:after="0"/>
      </w:pPr>
      <w:r>
        <w:t>14.00 – 14.55 Тематическая Секция: Свободные тематики выступлений участников конференции</w:t>
      </w:r>
    </w:p>
    <w:p w:rsidR="00AD1DDD" w:rsidRDefault="00AD1DDD" w:rsidP="00AD1DDD">
      <w:pPr>
        <w:spacing w:after="0"/>
      </w:pPr>
      <w:r>
        <w:t>15.00 – 15.10 Заключительные выводы и итоги, обращение ко всем участникам конференции от лица «Гильдии Инженеров Газового Оборудования».</w:t>
      </w:r>
    </w:p>
    <w:p w:rsidR="00AD1DDD" w:rsidRDefault="00AD1DDD" w:rsidP="00AD1DDD">
      <w:pPr>
        <w:spacing w:after="0"/>
      </w:pPr>
      <w:r>
        <w:t>15.10 – 16.00 – свободное общение участников.</w:t>
      </w:r>
    </w:p>
    <w:p w:rsidR="00EB2DA3" w:rsidRDefault="00EB2DA3" w:rsidP="008C0C89">
      <w:pPr>
        <w:spacing w:after="0"/>
        <w:ind w:right="566"/>
      </w:pPr>
    </w:p>
    <w:p w:rsidR="008C0C89" w:rsidRPr="00B256DD" w:rsidRDefault="008C0C89" w:rsidP="008C0C89">
      <w:pPr>
        <w:spacing w:after="0"/>
        <w:ind w:right="566"/>
      </w:pPr>
      <w:r>
        <w:t>Представитель: Митюшин Станислав Юрьевич, +7(499)393-393-6, 7982823</w:t>
      </w:r>
      <w:r w:rsidRPr="008C0C89">
        <w:t>@</w:t>
      </w:r>
      <w:r>
        <w:rPr>
          <w:lang w:val="en-US"/>
        </w:rPr>
        <w:t>gmail</w:t>
      </w:r>
      <w:r w:rsidRPr="008C0C89">
        <w:t>.</w:t>
      </w:r>
      <w:r>
        <w:rPr>
          <w:lang w:val="en-US"/>
        </w:rPr>
        <w:t>com</w:t>
      </w:r>
      <w:bookmarkStart w:id="0" w:name="_GoBack"/>
      <w:bookmarkEnd w:id="0"/>
    </w:p>
    <w:sectPr w:rsidR="008C0C89" w:rsidRPr="00B256DD" w:rsidSect="008C0C89">
      <w:headerReference w:type="default" r:id="rId7"/>
      <w:pgSz w:w="11906" w:h="16838"/>
      <w:pgMar w:top="22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61" w:rsidRDefault="00A51E61" w:rsidP="00FA3E8E">
      <w:pPr>
        <w:spacing w:after="0" w:line="240" w:lineRule="auto"/>
      </w:pPr>
      <w:r>
        <w:separator/>
      </w:r>
    </w:p>
  </w:endnote>
  <w:endnote w:type="continuationSeparator" w:id="0">
    <w:p w:rsidR="00A51E61" w:rsidRDefault="00A51E61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61" w:rsidRDefault="00A51E61" w:rsidP="00FA3E8E">
      <w:pPr>
        <w:spacing w:after="0" w:line="240" w:lineRule="auto"/>
      </w:pPr>
      <w:r>
        <w:separator/>
      </w:r>
    </w:p>
  </w:footnote>
  <w:footnote w:type="continuationSeparator" w:id="0">
    <w:p w:rsidR="00A51E61" w:rsidRDefault="00A51E61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00F187" wp14:editId="0C3EA568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171450" t="171450" r="381000" b="3714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01928"/>
    <w:rsid w:val="00012F10"/>
    <w:rsid w:val="002B00C5"/>
    <w:rsid w:val="00443846"/>
    <w:rsid w:val="005A41ED"/>
    <w:rsid w:val="006C14E4"/>
    <w:rsid w:val="006E2477"/>
    <w:rsid w:val="00740949"/>
    <w:rsid w:val="00811F81"/>
    <w:rsid w:val="008B4714"/>
    <w:rsid w:val="008C0C89"/>
    <w:rsid w:val="00936774"/>
    <w:rsid w:val="00A51E61"/>
    <w:rsid w:val="00A634AC"/>
    <w:rsid w:val="00A834B7"/>
    <w:rsid w:val="00AD1DDD"/>
    <w:rsid w:val="00B256DD"/>
    <w:rsid w:val="00B7205D"/>
    <w:rsid w:val="00B83302"/>
    <w:rsid w:val="00C857A2"/>
    <w:rsid w:val="00EB2DA3"/>
    <w:rsid w:val="00F67DE7"/>
    <w:rsid w:val="00FA3E8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5</cp:revision>
  <dcterms:created xsi:type="dcterms:W3CDTF">2018-12-07T14:17:00Z</dcterms:created>
  <dcterms:modified xsi:type="dcterms:W3CDTF">2018-12-07T14:49:00Z</dcterms:modified>
</cp:coreProperties>
</file>