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9B" w:rsidRPr="0024475E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Pr="003A5961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A5961">
        <w:rPr>
          <w:rFonts w:cs="Times New Roman"/>
          <w:b/>
          <w:sz w:val="28"/>
          <w:szCs w:val="28"/>
        </w:rPr>
        <w:t>Об утверждении профессионального стандарта</w:t>
      </w:r>
    </w:p>
    <w:p w:rsidR="004A599B" w:rsidRPr="00925612" w:rsidRDefault="004A599B" w:rsidP="004A599B">
      <w:pPr>
        <w:pStyle w:val="phnamecell"/>
        <w:spacing w:line="240" w:lineRule="auto"/>
      </w:pPr>
      <w:r>
        <w:rPr>
          <w:szCs w:val="28"/>
        </w:rPr>
        <w:t>«</w:t>
      </w:r>
      <w:r w:rsidRPr="004A599B">
        <w:t>Специалист по аварийно-восстановительным и ремонтным работам в газовой отрасли</w:t>
      </w:r>
      <w:r>
        <w:rPr>
          <w:szCs w:val="28"/>
        </w:rPr>
        <w:t>»</w:t>
      </w:r>
    </w:p>
    <w:p w:rsidR="004A599B" w:rsidRDefault="004A599B" w:rsidP="004A5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599B" w:rsidRDefault="004A599B" w:rsidP="004A59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пунктом 16 Правил</w:t>
      </w:r>
      <w:r w:rsidRPr="00E547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п</w:t>
      </w:r>
      <w:r w:rsidRPr="00DA1C0E">
        <w:rPr>
          <w:rFonts w:cs="Times New Roman"/>
          <w:sz w:val="28"/>
          <w:szCs w:val="28"/>
        </w:rPr>
        <w:t xml:space="preserve"> р и к а з ы в а ю:</w:t>
      </w:r>
    </w:p>
    <w:p w:rsidR="004A599B" w:rsidRDefault="004A599B" w:rsidP="004A59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A599B" w:rsidRDefault="004A599B" w:rsidP="004A599B">
      <w:pPr>
        <w:pStyle w:val="a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профессиональный стандарт «</w:t>
      </w:r>
      <w:r w:rsidRPr="004A599B">
        <w:rPr>
          <w:rFonts w:ascii="Times New Roman" w:hAnsi="Times New Roman"/>
          <w:sz w:val="28"/>
          <w:szCs w:val="28"/>
        </w:rPr>
        <w:t>Специалист по аварийно-восстановительным и ремонтным работам в газовой отрасли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4A599B" w:rsidRDefault="004A599B" w:rsidP="004A599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</w:p>
    <w:p w:rsidR="004A599B" w:rsidRDefault="004A599B" w:rsidP="004A599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</w:p>
    <w:p w:rsidR="004A599B" w:rsidRDefault="004A599B" w:rsidP="004A599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</w:p>
    <w:p w:rsidR="004A599B" w:rsidRPr="003A5961" w:rsidRDefault="004A599B" w:rsidP="004A599B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Министр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cs="Times New Roman"/>
          <w:sz w:val="28"/>
          <w:szCs w:val="28"/>
        </w:rPr>
        <w:t>Топилин</w:t>
      </w:r>
      <w:proofErr w:type="spellEnd"/>
    </w:p>
    <w:p w:rsidR="004A599B" w:rsidRDefault="004A599B" w:rsidP="004A599B"/>
    <w:p w:rsidR="00F932A0" w:rsidRPr="0059679D" w:rsidRDefault="004A599B" w:rsidP="00743865">
      <w:pPr>
        <w:pStyle w:val="Style1"/>
      </w:pPr>
      <w:r>
        <w:br w:type="page"/>
      </w:r>
      <w:r w:rsidR="00F932A0" w:rsidRPr="0059679D">
        <w:lastRenderedPageBreak/>
        <w:t>УТВЕРЖДЕН</w:t>
      </w:r>
    </w:p>
    <w:p w:rsidR="00F932A0" w:rsidRPr="0059679D" w:rsidRDefault="00F932A0" w:rsidP="00743865">
      <w:pPr>
        <w:pStyle w:val="Style1"/>
      </w:pPr>
      <w:r w:rsidRPr="0059679D">
        <w:t xml:space="preserve">приказом Министерства </w:t>
      </w:r>
    </w:p>
    <w:p w:rsidR="00F932A0" w:rsidRPr="0059679D" w:rsidRDefault="00F932A0" w:rsidP="00743865">
      <w:pPr>
        <w:pStyle w:val="Style1"/>
      </w:pPr>
      <w:r w:rsidRPr="0059679D">
        <w:t>труда и социальной защиты Российской Федерации</w:t>
      </w:r>
    </w:p>
    <w:p w:rsidR="00F932A0" w:rsidRPr="0059679D" w:rsidRDefault="00F932A0" w:rsidP="00743865">
      <w:pPr>
        <w:pStyle w:val="Style1"/>
      </w:pPr>
      <w:r w:rsidRPr="0059679D">
        <w:t>от «__» ______201</w:t>
      </w:r>
      <w:r w:rsidR="007B4D93">
        <w:t>6</w:t>
      </w:r>
      <w:r w:rsidRPr="0059679D">
        <w:t xml:space="preserve"> г. №___</w:t>
      </w:r>
      <w:r w:rsidR="006C0C41">
        <w:t>_</w:t>
      </w:r>
    </w:p>
    <w:p w:rsidR="00F932A0" w:rsidRPr="0059679D" w:rsidRDefault="00F932A0" w:rsidP="0074386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59679D" w:rsidRDefault="00F932A0" w:rsidP="00743865">
      <w:pPr>
        <w:pStyle w:val="Style2"/>
      </w:pPr>
      <w:r w:rsidRPr="0059679D">
        <w:t>ПРОФЕССИОНАЛЬНЫЙ СТАНДАРТ</w:t>
      </w:r>
    </w:p>
    <w:p w:rsidR="00F932A0" w:rsidRPr="0059679D" w:rsidRDefault="007B4D93" w:rsidP="00743865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аварийно-восстановительным и ремонтным работам в газовой отрасли</w:t>
      </w:r>
    </w:p>
    <w:p w:rsidR="00F932A0" w:rsidRPr="0059679D" w:rsidRDefault="00F932A0" w:rsidP="00743865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59679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9679D" w:rsidRDefault="00F932A0" w:rsidP="00743865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9679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9679D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80036" w:rsidRPr="00980036" w:rsidRDefault="00980036" w:rsidP="00980036">
      <w:pPr>
        <w:pStyle w:val="af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80036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Содержание</w:t>
      </w:r>
    </w:p>
    <w:p w:rsidR="00980036" w:rsidRPr="00980036" w:rsidRDefault="00980036" w:rsidP="00980036">
      <w:pPr>
        <w:pStyle w:val="1b"/>
        <w:spacing w:after="0"/>
        <w:rPr>
          <w:rFonts w:ascii="Calibri" w:hAnsi="Calibr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8742893" w:history="1">
        <w:r w:rsidRPr="00404C37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_Toc448742893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3CD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80036" w:rsidRPr="00980036" w:rsidRDefault="00980036" w:rsidP="00980036">
      <w:pPr>
        <w:pStyle w:val="1b"/>
        <w:spacing w:after="0"/>
        <w:rPr>
          <w:rFonts w:ascii="Calibri" w:hAnsi="Calibri"/>
          <w:sz w:val="22"/>
        </w:rPr>
      </w:pPr>
      <w:hyperlink w:anchor="_Toc448742894" w:history="1">
        <w:r w:rsidRPr="00404C37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_Toc448742894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3CD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80036" w:rsidRPr="00980036" w:rsidRDefault="00980036" w:rsidP="00980036">
      <w:pPr>
        <w:pStyle w:val="1b"/>
        <w:spacing w:after="0"/>
        <w:rPr>
          <w:rFonts w:ascii="Calibri" w:hAnsi="Calibri"/>
          <w:sz w:val="22"/>
        </w:rPr>
      </w:pPr>
      <w:hyperlink w:anchor="_Toc448742895" w:history="1">
        <w:r w:rsidRPr="00404C37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_Toc448742895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3CD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80036" w:rsidRPr="00980036" w:rsidRDefault="00980036" w:rsidP="00980036">
      <w:pPr>
        <w:pStyle w:val="22"/>
        <w:spacing w:after="0"/>
        <w:rPr>
          <w:rFonts w:ascii="Calibri" w:hAnsi="Calibri"/>
          <w:noProof/>
          <w:sz w:val="22"/>
        </w:rPr>
      </w:pPr>
      <w:hyperlink w:anchor="_Toc448742896" w:history="1">
        <w:r w:rsidRPr="00404C37">
          <w:rPr>
            <w:rStyle w:val="af9"/>
            <w:noProof/>
          </w:rPr>
          <w:t>3.1. Обобщенная трудовая функция</w:t>
        </w:r>
        <w:r>
          <w:rPr>
            <w:rStyle w:val="af9"/>
            <w:noProof/>
          </w:rPr>
          <w:t xml:space="preserve"> </w:t>
        </w:r>
        <w:r w:rsidRPr="00980036">
          <w:rPr>
            <w:rStyle w:val="af9"/>
            <w:noProof/>
          </w:rPr>
          <w:t>«Документационное обеспечение аварийно-восстановительных и ремонтных работ (АВиР работы) на объектах газовой отрасли»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3CD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0036" w:rsidRPr="00980036" w:rsidRDefault="00980036" w:rsidP="00980036">
      <w:pPr>
        <w:pStyle w:val="22"/>
        <w:spacing w:after="0"/>
        <w:rPr>
          <w:rFonts w:ascii="Calibri" w:hAnsi="Calibri"/>
          <w:noProof/>
          <w:sz w:val="22"/>
        </w:rPr>
      </w:pPr>
      <w:hyperlink w:anchor="_Toc448742897" w:history="1">
        <w:r w:rsidRPr="00404C37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</w:t>
        </w:r>
        <w:r w:rsidRPr="00980036">
          <w:rPr>
            <w:rStyle w:val="af9"/>
            <w:noProof/>
          </w:rPr>
          <w:t>«Разработка технической и технологической документации при выполнении АВиР работ на объектах газовой отрасли»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3CD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0036" w:rsidRPr="00980036" w:rsidRDefault="00980036" w:rsidP="00980036">
      <w:pPr>
        <w:pStyle w:val="22"/>
        <w:spacing w:after="0"/>
        <w:rPr>
          <w:rFonts w:ascii="Calibri" w:hAnsi="Calibri"/>
          <w:noProof/>
          <w:sz w:val="22"/>
        </w:rPr>
      </w:pPr>
      <w:hyperlink w:anchor="_Toc448742898" w:history="1">
        <w:r w:rsidRPr="00404C37">
          <w:rPr>
            <w:rStyle w:val="af9"/>
            <w:noProof/>
          </w:rPr>
          <w:t>3.3. Обобщенная трудовая функция</w:t>
        </w:r>
        <w:r>
          <w:rPr>
            <w:rStyle w:val="af9"/>
            <w:noProof/>
          </w:rPr>
          <w:t xml:space="preserve"> </w:t>
        </w:r>
        <w:r w:rsidRPr="00980036">
          <w:rPr>
            <w:rStyle w:val="af9"/>
            <w:noProof/>
          </w:rPr>
          <w:t>«Организационно-техническое сопровождение АВиР работ на объектах газовой отрасли»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3CD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80036" w:rsidRPr="00980036" w:rsidRDefault="00980036" w:rsidP="00980036">
      <w:pPr>
        <w:pStyle w:val="22"/>
        <w:spacing w:after="0"/>
        <w:rPr>
          <w:rFonts w:ascii="Calibri" w:hAnsi="Calibri"/>
          <w:noProof/>
          <w:sz w:val="22"/>
        </w:rPr>
      </w:pPr>
      <w:hyperlink w:anchor="_Toc448742899" w:history="1">
        <w:r w:rsidRPr="00404C37">
          <w:rPr>
            <w:rStyle w:val="af9"/>
            <w:noProof/>
          </w:rPr>
          <w:t>3.4. Обобщенная трудовая функция</w:t>
        </w:r>
        <w:r>
          <w:rPr>
            <w:rStyle w:val="af9"/>
            <w:noProof/>
          </w:rPr>
          <w:t xml:space="preserve"> </w:t>
        </w:r>
        <w:r w:rsidRPr="00980036">
          <w:rPr>
            <w:rStyle w:val="af9"/>
            <w:noProof/>
          </w:rPr>
          <w:t>«Руководство АВиР работами на объектах газовой отрасли»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_Toc448742899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3CD5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80036" w:rsidRPr="00980036" w:rsidRDefault="00980036" w:rsidP="00980036">
      <w:pPr>
        <w:pStyle w:val="1b"/>
        <w:spacing w:after="0"/>
        <w:rPr>
          <w:rFonts w:ascii="Calibri" w:hAnsi="Calibri"/>
          <w:sz w:val="22"/>
        </w:rPr>
      </w:pPr>
      <w:hyperlink w:anchor="_Toc448742900" w:history="1">
        <w:r w:rsidRPr="00404C37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_Toc448742900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3CD5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80036" w:rsidRDefault="00980036">
      <w:r>
        <w:rPr>
          <w:b/>
          <w:bCs/>
        </w:rPr>
        <w:fldChar w:fldCharType="end"/>
      </w:r>
    </w:p>
    <w:p w:rsidR="00F932A0" w:rsidRPr="00980036" w:rsidRDefault="00F932A0" w:rsidP="00980036">
      <w:pPr>
        <w:pStyle w:val="1"/>
        <w:jc w:val="center"/>
        <w:rPr>
          <w:color w:val="0000FF"/>
        </w:rPr>
      </w:pPr>
      <w:bookmarkStart w:id="1" w:name="_Toc448742893"/>
      <w:r w:rsidRPr="00980036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E0385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F22FE" w:rsidRDefault="00F61A71" w:rsidP="000E70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22FE">
              <w:t xml:space="preserve"> </w:t>
            </w:r>
            <w:r w:rsidRPr="009F22FE">
              <w:rPr>
                <w:rFonts w:cs="Times New Roman"/>
                <w:szCs w:val="24"/>
              </w:rPr>
              <w:t>Аварийно-восстановительные и ремонтные работы в газовой отрасли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E03859" w:rsidRDefault="00F932A0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3859" w:rsidRDefault="00F932A0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E03859">
        <w:trPr>
          <w:jc w:val="center"/>
        </w:trPr>
        <w:tc>
          <w:tcPr>
            <w:tcW w:w="4299" w:type="pct"/>
            <w:gridSpan w:val="2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03859" w:rsidRDefault="00F932A0" w:rsidP="00743865">
      <w:pPr>
        <w:pStyle w:val="Norm"/>
      </w:pPr>
      <w:r w:rsidRPr="00E03859">
        <w:t>Основная цель вида профессиональной деятельности:</w:t>
      </w:r>
    </w:p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16" w:type="pct"/>
        <w:jc w:val="center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54"/>
      </w:tblGrid>
      <w:tr w:rsidR="00F932A0" w:rsidRPr="00AC7B96" w:rsidTr="00717B4A">
        <w:trPr>
          <w:jc w:val="center"/>
        </w:trPr>
        <w:tc>
          <w:tcPr>
            <w:tcW w:w="5000" w:type="pct"/>
          </w:tcPr>
          <w:p w:rsidR="00F932A0" w:rsidRPr="002B3176" w:rsidRDefault="006C163C" w:rsidP="002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</w:t>
            </w:r>
            <w:r w:rsidR="005D6293" w:rsidRPr="00AC7B96">
              <w:rPr>
                <w:rFonts w:cs="Times New Roman"/>
                <w:szCs w:val="24"/>
              </w:rPr>
              <w:t>осстановлени</w:t>
            </w:r>
            <w:r>
              <w:rPr>
                <w:rFonts w:cs="Times New Roman"/>
                <w:szCs w:val="24"/>
              </w:rPr>
              <w:t>я</w:t>
            </w:r>
            <w:r w:rsidR="005D6293" w:rsidRPr="00AC7B96">
              <w:rPr>
                <w:rFonts w:cs="Times New Roman"/>
                <w:szCs w:val="24"/>
              </w:rPr>
              <w:t xml:space="preserve"> работоспособности объектов газовой отрасли (линейная часть магистральных, межпромысловых  и промысловых трубопроводов, трубопроводы шлейфов скважин, газосборных коллекторов, конденсато-, нефте-, метанолопроводы, трубопроводы-перемычки, трубопроводы-отводы, лупинги, пересечения с естественными и искусственными препятствиями, в том числе подводные и балочные переходы, свайные основания, технологические трубопроводы компрессорных и дожимных станций, межцеховые трубопроводы, технологические трубопроводы установок комплексной подготовки газа, подземных хранилищ газа, газораспределительных и газоизмерительных станций, узлов учета, газонаполнительных станций (пунктов), газгольдерных станций, трубопроводы газораспределительных сетей высокого, среднего и низкого давления)</w:t>
            </w:r>
            <w:r w:rsidR="002B3176" w:rsidRPr="002B3176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03859" w:rsidRDefault="00174FA3" w:rsidP="00743865">
      <w:pPr>
        <w:suppressAutoHyphens/>
        <w:spacing w:after="0" w:line="240" w:lineRule="auto"/>
        <w:rPr>
          <w:rFonts w:cs="Times New Roman"/>
          <w:szCs w:val="24"/>
        </w:rPr>
      </w:pPr>
      <w:r w:rsidRPr="00E03859">
        <w:rPr>
          <w:rFonts w:cs="Times New Roman"/>
          <w:szCs w:val="24"/>
        </w:rPr>
        <w:t>Г</w:t>
      </w:r>
      <w:r w:rsidR="00F932A0" w:rsidRPr="00E03859">
        <w:rPr>
          <w:rFonts w:cs="Times New Roman"/>
          <w:szCs w:val="24"/>
        </w:rPr>
        <w:t>руппа занятий:</w:t>
      </w:r>
    </w:p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41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3538"/>
        <w:gridCol w:w="1446"/>
        <w:gridCol w:w="4011"/>
      </w:tblGrid>
      <w:tr w:rsidR="002772C0" w:rsidRPr="00E03859" w:rsidTr="00743865">
        <w:trPr>
          <w:jc w:val="center"/>
        </w:trPr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3859" w:rsidRDefault="000E292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92D">
              <w:rPr>
                <w:rFonts w:cs="Times New Roman"/>
                <w:szCs w:val="24"/>
              </w:rPr>
              <w:t>1321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AB5" w:rsidRPr="00E03859" w:rsidRDefault="000E292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92D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3859" w:rsidRDefault="00AC7B96" w:rsidP="00AC7B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2141</w:t>
            </w:r>
          </w:p>
        </w:tc>
        <w:tc>
          <w:tcPr>
            <w:tcW w:w="1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3859" w:rsidRDefault="00AC7B9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6F045E" w:rsidRPr="00E03859" w:rsidTr="00743865">
        <w:trPr>
          <w:jc w:val="center"/>
        </w:trPr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AC7B96" w:rsidRDefault="00AC7B9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214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AC7B96" w:rsidRDefault="00AC7B96" w:rsidP="00AC7B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</w:rPr>
              <w:t>Инженеры-</w:t>
            </w:r>
            <w:r>
              <w:rPr>
                <w:rFonts w:cs="Times New Roman"/>
              </w:rPr>
              <w:t>механики</w:t>
            </w:r>
            <w:r w:rsidRPr="00AC7B96">
              <w:rPr>
                <w:rFonts w:cs="Times New Roman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E03859" w:rsidRDefault="00CD3EBA" w:rsidP="00CD3E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E03859" w:rsidRDefault="006F045E" w:rsidP="00CD3EBA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</w:rPr>
              <w:t xml:space="preserve">Техники в </w:t>
            </w:r>
            <w:r w:rsidR="00CD3EBA">
              <w:rPr>
                <w:rFonts w:cs="Times New Roman"/>
              </w:rPr>
              <w:t xml:space="preserve">добывающей промышленности и металлургии </w:t>
            </w:r>
          </w:p>
        </w:tc>
      </w:tr>
      <w:tr w:rsidR="006F045E" w:rsidRPr="00E03859" w:rsidTr="00743865">
        <w:trPr>
          <w:jc w:val="center"/>
        </w:trPr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E03859" w:rsidRDefault="000E292D" w:rsidP="000E29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3122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E03859" w:rsidRDefault="000E292D" w:rsidP="00E55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5C5E">
              <w:rPr>
                <w:rFonts w:cs="Times New Roman"/>
              </w:rPr>
              <w:t xml:space="preserve"> Мастера (бригадиры) в обрабатывающей промышленности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E03859" w:rsidRDefault="00302109" w:rsidP="000E29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109">
              <w:rPr>
                <w:rFonts w:cs="Times New Roman"/>
                <w:szCs w:val="24"/>
              </w:rPr>
              <w:t>312</w:t>
            </w:r>
            <w:r w:rsidR="000E292D">
              <w:rPr>
                <w:rFonts w:cs="Times New Roman"/>
                <w:szCs w:val="24"/>
              </w:rPr>
              <w:t>3</w:t>
            </w:r>
          </w:p>
        </w:tc>
        <w:tc>
          <w:tcPr>
            <w:tcW w:w="1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45E" w:rsidRPr="00E03859" w:rsidRDefault="000E292D" w:rsidP="00606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92D">
              <w:rPr>
                <w:rFonts w:cs="Times New Roman"/>
                <w:szCs w:val="24"/>
              </w:rPr>
              <w:t>Мастера (бригадиры) в строительстве</w:t>
            </w:r>
            <w:r w:rsidRPr="000E292D" w:rsidDel="00302109">
              <w:rPr>
                <w:rFonts w:cs="Times New Roman"/>
                <w:szCs w:val="24"/>
              </w:rPr>
              <w:t xml:space="preserve"> </w:t>
            </w:r>
          </w:p>
        </w:tc>
      </w:tr>
      <w:tr w:rsidR="006F045E" w:rsidRPr="00E03859" w:rsidTr="00743865">
        <w:trPr>
          <w:jc w:val="center"/>
        </w:trPr>
        <w:tc>
          <w:tcPr>
            <w:tcW w:w="7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045E" w:rsidRPr="00E03859" w:rsidRDefault="006F045E" w:rsidP="00743865">
            <w:pPr>
              <w:suppressAutoHyphens/>
              <w:spacing w:after="0" w:line="240" w:lineRule="auto"/>
              <w:ind w:left="-132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(код ОКЗ</w:t>
            </w:r>
            <w:r w:rsidRPr="00E03859">
              <w:rPr>
                <w:rStyle w:val="af2"/>
                <w:sz w:val="20"/>
                <w:szCs w:val="20"/>
              </w:rPr>
              <w:endnoteReference w:id="1"/>
            </w:r>
            <w:r w:rsidRPr="00E0385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045E" w:rsidRPr="00E03859" w:rsidRDefault="006F045E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045E" w:rsidRPr="00E03859" w:rsidRDefault="006F045E" w:rsidP="00743865">
            <w:pPr>
              <w:suppressAutoHyphens/>
              <w:spacing w:after="0" w:line="240" w:lineRule="auto"/>
              <w:ind w:left="-92" w:right="-138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0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045E" w:rsidRPr="00E03859" w:rsidRDefault="006F045E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E191A" w:rsidRPr="00E03859" w:rsidRDefault="001E191A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1E191A" w:rsidRPr="00E03859" w:rsidRDefault="001E191A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  <w:r w:rsidRPr="00E03859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  <w:tblGridChange w:id="2">
          <w:tblGrid>
            <w:gridCol w:w="1526"/>
            <w:gridCol w:w="8895"/>
          </w:tblGrid>
        </w:tblGridChange>
      </w:tblGrid>
      <w:tr w:rsidR="00F347CD" w:rsidRPr="00E03859" w:rsidTr="00AF267B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F93D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F267B">
              <w:rPr>
                <w:rFonts w:cs="Times New Roman"/>
                <w:szCs w:val="24"/>
              </w:rPr>
              <w:t>06.20.1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F93D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F267B">
              <w:rPr>
                <w:rFonts w:cs="Times New Roman"/>
                <w:szCs w:val="24"/>
              </w:rPr>
              <w:t>Добыча природного газа</w:t>
            </w:r>
          </w:p>
        </w:tc>
      </w:tr>
      <w:tr w:rsidR="00F347CD" w:rsidRPr="00E03859" w:rsidTr="009D1863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F93D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F267B">
              <w:rPr>
                <w:rFonts w:cs="Times New Roman"/>
                <w:szCs w:val="24"/>
              </w:rPr>
              <w:t>06.20.2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F93D0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67B">
              <w:rPr>
                <w:rFonts w:ascii="Times New Roman" w:hAnsi="Times New Roman" w:cs="Times New Roman"/>
                <w:sz w:val="24"/>
                <w:szCs w:val="24"/>
              </w:rPr>
              <w:t>Добыча газового конденсата</w:t>
            </w:r>
          </w:p>
        </w:tc>
      </w:tr>
      <w:tr w:rsidR="00F347CD" w:rsidRPr="00E03859" w:rsidTr="009D1863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66095B" w:rsidRDefault="00F347CD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19.20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653AFA" w:rsidRDefault="00F347CD" w:rsidP="009D18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56CB5">
              <w:rPr>
                <w:rFonts w:cs="Times New Roman"/>
                <w:szCs w:val="24"/>
              </w:rPr>
              <w:t>Производство нефтепродуктов</w:t>
            </w:r>
          </w:p>
        </w:tc>
      </w:tr>
      <w:tr w:rsidR="00F347CD" w:rsidRPr="00E03859" w:rsidTr="009D1863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0008D4" w:rsidRDefault="00F347C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95B">
              <w:rPr>
                <w:rFonts w:cs="Times New Roman"/>
                <w:szCs w:val="24"/>
                <w:lang w:val="en-US"/>
              </w:rPr>
              <w:t>35.2</w:t>
            </w: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9D18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53AFA">
              <w:rPr>
                <w:rFonts w:cs="Times New Roman"/>
                <w:szCs w:val="24"/>
              </w:rPr>
              <w:t>Распределение природного, сухого (отбензиненного) газа по газораспределительным сетям</w:t>
            </w:r>
          </w:p>
        </w:tc>
      </w:tr>
      <w:tr w:rsidR="00F347CD" w:rsidRPr="00E03859" w:rsidTr="00AF267B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0008D4" w:rsidRDefault="00F347C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35.22.2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0008D4" w:rsidRDefault="00F347CD" w:rsidP="0074386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AFA">
              <w:rPr>
                <w:rFonts w:ascii="Times New Roman" w:hAnsi="Times New Roman" w:cs="Times New Roman"/>
                <w:sz w:val="24"/>
                <w:szCs w:val="24"/>
              </w:rPr>
              <w:t>Распределение сжиженных углеводородных газов по газораспределительным сетям</w:t>
            </w:r>
          </w:p>
        </w:tc>
      </w:tr>
      <w:tr w:rsidR="00F347CD" w:rsidRPr="00E03859" w:rsidTr="009D1863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E03859" w:rsidRDefault="00F347CD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03859">
              <w:rPr>
                <w:rFonts w:cs="Times New Roman"/>
                <w:szCs w:val="24"/>
                <w:lang w:val="en-US"/>
              </w:rPr>
              <w:t>49.50.21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E03859" w:rsidRDefault="00F347CD" w:rsidP="0074386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Транспортирование по трубопроводам газа</w:t>
            </w:r>
          </w:p>
        </w:tc>
      </w:tr>
      <w:tr w:rsidR="00F347CD" w:rsidRPr="00E03859" w:rsidTr="009D1863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0008D4" w:rsidRDefault="00F347C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06B3">
              <w:rPr>
                <w:rFonts w:cs="Times New Roman"/>
                <w:szCs w:val="24"/>
                <w:lang w:val="en-US"/>
              </w:rPr>
              <w:t>49.50.2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9D18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06B3">
              <w:rPr>
                <w:rFonts w:cs="Times New Roman"/>
                <w:szCs w:val="24"/>
              </w:rPr>
              <w:t>Транспортирование по трубопроводам продуктов переработки газа</w:t>
            </w:r>
          </w:p>
        </w:tc>
      </w:tr>
      <w:tr w:rsidR="00F347CD" w:rsidRPr="00E03859" w:rsidTr="009D1863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E03859" w:rsidRDefault="00F347CD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095B">
              <w:rPr>
                <w:rFonts w:cs="Times New Roman"/>
                <w:szCs w:val="24"/>
                <w:lang w:val="en-US"/>
              </w:rPr>
              <w:t>52.10.22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47CD" w:rsidRPr="009D1863" w:rsidRDefault="00F347CD" w:rsidP="0074386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095B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F347CD" w:rsidRPr="00E03859" w:rsidTr="009D1863">
        <w:trPr>
          <w:trHeight w:val="398"/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347CD" w:rsidRPr="00E03859" w:rsidRDefault="00F347CD" w:rsidP="00743865">
            <w:pPr>
              <w:suppressAutoHyphens/>
              <w:spacing w:after="0" w:line="240" w:lineRule="auto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(код ОКВЭД 2</w:t>
            </w:r>
            <w:r w:rsidRPr="00E03859">
              <w:rPr>
                <w:rStyle w:val="af2"/>
                <w:sz w:val="20"/>
                <w:szCs w:val="20"/>
              </w:rPr>
              <w:endnoteReference w:id="2"/>
            </w:r>
            <w:r w:rsidRPr="00E0385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347CD" w:rsidRPr="00E03859" w:rsidRDefault="00F347CD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E03859" w:rsidRDefault="00CF4CE5" w:rsidP="00743865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E03859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03859" w:rsidRDefault="00F932A0" w:rsidP="000A7737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" w:name="_Toc446946643"/>
      <w:bookmarkStart w:id="4" w:name="_Toc448742894"/>
      <w:r w:rsidRPr="00E03859">
        <w:lastRenderedPageBreak/>
        <w:t>II</w:t>
      </w:r>
      <w:r w:rsidRPr="00E03859">
        <w:rPr>
          <w:lang w:val="ru-RU"/>
        </w:rPr>
        <w:t xml:space="preserve">. Описание трудовых функций, входящих в профессиональный стандарт </w:t>
      </w:r>
      <w:r w:rsidRPr="00E03859">
        <w:rPr>
          <w:lang w:val="ru-RU"/>
        </w:rPr>
        <w:br/>
        <w:t xml:space="preserve">(функциональная карта вида </w:t>
      </w:r>
      <w:r w:rsidR="00BE090B" w:rsidRPr="00E03859">
        <w:rPr>
          <w:lang w:val="ru-RU"/>
        </w:rPr>
        <w:t>профессиональной</w:t>
      </w:r>
      <w:r w:rsidRPr="00E03859">
        <w:rPr>
          <w:lang w:val="ru-RU"/>
        </w:rPr>
        <w:t xml:space="preserve"> деятельности)</w:t>
      </w:r>
      <w:bookmarkEnd w:id="3"/>
      <w:bookmarkEnd w:id="4"/>
    </w:p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8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2783"/>
        <w:gridCol w:w="1456"/>
        <w:gridCol w:w="6193"/>
        <w:gridCol w:w="1636"/>
        <w:gridCol w:w="1962"/>
      </w:tblGrid>
      <w:tr w:rsidR="00F932A0" w:rsidRPr="00E03859" w:rsidTr="002F056E">
        <w:trPr>
          <w:jc w:val="center"/>
        </w:trPr>
        <w:tc>
          <w:tcPr>
            <w:tcW w:w="5255" w:type="dxa"/>
            <w:gridSpan w:val="3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791" w:type="dxa"/>
            <w:gridSpan w:val="3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E03859" w:rsidTr="002F056E">
        <w:trPr>
          <w:jc w:val="center"/>
        </w:trPr>
        <w:tc>
          <w:tcPr>
            <w:tcW w:w="1016" w:type="dxa"/>
            <w:vAlign w:val="center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83" w:type="dxa"/>
            <w:vAlign w:val="center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456" w:type="dxa"/>
            <w:vAlign w:val="center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193" w:type="dxa"/>
            <w:vAlign w:val="center"/>
          </w:tcPr>
          <w:p w:rsidR="00F932A0" w:rsidRPr="00E03859" w:rsidRDefault="00B367D2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н</w:t>
            </w:r>
            <w:r w:rsidR="00F932A0" w:rsidRPr="00E0385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636" w:type="dxa"/>
            <w:vAlign w:val="center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2" w:type="dxa"/>
            <w:vAlign w:val="center"/>
          </w:tcPr>
          <w:p w:rsidR="00F932A0" w:rsidRPr="00E03859" w:rsidRDefault="00F932A0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E0F74" w:rsidRPr="00E03859" w:rsidTr="002F056E">
        <w:trPr>
          <w:trHeight w:val="754"/>
          <w:jc w:val="center"/>
        </w:trPr>
        <w:tc>
          <w:tcPr>
            <w:tcW w:w="1016" w:type="dxa"/>
            <w:vMerge w:val="restart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A</w:t>
            </w:r>
          </w:p>
        </w:tc>
        <w:tc>
          <w:tcPr>
            <w:tcW w:w="2783" w:type="dxa"/>
            <w:vMerge w:val="restart"/>
          </w:tcPr>
          <w:p w:rsidR="003E0F74" w:rsidRPr="00E03859" w:rsidRDefault="00FC46B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Документационное обеспечение аварийно-восстановительных и ремонтных работ (АВиР работы) на объектах газовой отрасли</w:t>
            </w:r>
          </w:p>
        </w:tc>
        <w:tc>
          <w:tcPr>
            <w:tcW w:w="1456" w:type="dxa"/>
            <w:vMerge w:val="restart"/>
          </w:tcPr>
          <w:p w:rsidR="003E0F74" w:rsidRPr="00E03859" w:rsidRDefault="00FC46B2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5</w:t>
            </w:r>
          </w:p>
        </w:tc>
        <w:tc>
          <w:tcPr>
            <w:tcW w:w="6193" w:type="dxa"/>
          </w:tcPr>
          <w:p w:rsidR="003E0F74" w:rsidRPr="00E03859" w:rsidRDefault="00FC46B2" w:rsidP="00FC46B2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Ведение документации по АВиР работам на объектах газовой отрасли</w:t>
            </w:r>
          </w:p>
        </w:tc>
        <w:tc>
          <w:tcPr>
            <w:tcW w:w="1636" w:type="dxa"/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A</w:t>
            </w:r>
            <w:r w:rsidR="001E65FB" w:rsidRPr="00E03859">
              <w:rPr>
                <w:rFonts w:cs="Times New Roman"/>
                <w:szCs w:val="24"/>
              </w:rPr>
              <w:t>/01.</w:t>
            </w:r>
            <w:r w:rsidR="00FC46B2" w:rsidRPr="00E03859">
              <w:rPr>
                <w:rFonts w:cs="Times New Roman"/>
                <w:szCs w:val="24"/>
              </w:rPr>
              <w:t>5</w:t>
            </w:r>
          </w:p>
        </w:tc>
        <w:tc>
          <w:tcPr>
            <w:tcW w:w="1962" w:type="dxa"/>
          </w:tcPr>
          <w:p w:rsidR="003E0F74" w:rsidRPr="00E03859" w:rsidRDefault="00FC46B2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5</w:t>
            </w:r>
          </w:p>
        </w:tc>
      </w:tr>
      <w:tr w:rsidR="003E0F74" w:rsidRPr="00E03859" w:rsidTr="002F056E">
        <w:trPr>
          <w:jc w:val="center"/>
        </w:trPr>
        <w:tc>
          <w:tcPr>
            <w:tcW w:w="1016" w:type="dxa"/>
            <w:vMerge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3E0F74" w:rsidRPr="00E03859" w:rsidRDefault="00FC46B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Ведение учета и составление отчетности по АВиР работам на объектах газовой отрасли</w:t>
            </w:r>
          </w:p>
        </w:tc>
        <w:tc>
          <w:tcPr>
            <w:tcW w:w="1636" w:type="dxa"/>
          </w:tcPr>
          <w:p w:rsidR="003E0F74" w:rsidRPr="00E03859" w:rsidRDefault="001E65FB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A/02.</w:t>
            </w:r>
            <w:r w:rsidR="00FC46B2" w:rsidRPr="00E03859">
              <w:rPr>
                <w:rFonts w:cs="Times New Roman"/>
                <w:szCs w:val="24"/>
              </w:rPr>
              <w:t>5</w:t>
            </w:r>
          </w:p>
        </w:tc>
        <w:tc>
          <w:tcPr>
            <w:tcW w:w="1962" w:type="dxa"/>
          </w:tcPr>
          <w:p w:rsidR="003E0F74" w:rsidRPr="00E03859" w:rsidRDefault="00FC46B2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5</w:t>
            </w:r>
          </w:p>
        </w:tc>
      </w:tr>
      <w:tr w:rsidR="00951A76" w:rsidRPr="00E03859" w:rsidTr="002F056E">
        <w:trPr>
          <w:trHeight w:val="623"/>
          <w:jc w:val="center"/>
        </w:trPr>
        <w:tc>
          <w:tcPr>
            <w:tcW w:w="1016" w:type="dxa"/>
            <w:vMerge w:val="restart"/>
          </w:tcPr>
          <w:p w:rsidR="00951A76" w:rsidRPr="00E03859" w:rsidRDefault="00951A7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B</w:t>
            </w:r>
          </w:p>
        </w:tc>
        <w:tc>
          <w:tcPr>
            <w:tcW w:w="2783" w:type="dxa"/>
            <w:vMerge w:val="restart"/>
          </w:tcPr>
          <w:p w:rsidR="00951A76" w:rsidRPr="00E03859" w:rsidRDefault="00FC46B2" w:rsidP="00FC46B2">
            <w:pPr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Разработка технической и технологической документации при выполнении АВиР работ на объектах газовой отрасли</w:t>
            </w:r>
          </w:p>
        </w:tc>
        <w:tc>
          <w:tcPr>
            <w:tcW w:w="1456" w:type="dxa"/>
            <w:vMerge w:val="restart"/>
          </w:tcPr>
          <w:p w:rsidR="00951A76" w:rsidRPr="00E03859" w:rsidRDefault="0077197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  <w:tc>
          <w:tcPr>
            <w:tcW w:w="6193" w:type="dxa"/>
          </w:tcPr>
          <w:p w:rsidR="00951A76" w:rsidRPr="00AC7B96" w:rsidRDefault="00FA1002" w:rsidP="0077197A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Разработка документации, регламентирующей выполнение АВиР работ на объектах газовой отрасли</w:t>
            </w:r>
          </w:p>
        </w:tc>
        <w:tc>
          <w:tcPr>
            <w:tcW w:w="1636" w:type="dxa"/>
          </w:tcPr>
          <w:p w:rsidR="00951A76" w:rsidRPr="00E03859" w:rsidRDefault="00951A76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B/01.</w:t>
            </w:r>
            <w:r w:rsidR="00FC46B2" w:rsidRPr="00E03859">
              <w:rPr>
                <w:rFonts w:cs="Times New Roman"/>
                <w:szCs w:val="24"/>
              </w:rPr>
              <w:t>6</w:t>
            </w:r>
          </w:p>
        </w:tc>
        <w:tc>
          <w:tcPr>
            <w:tcW w:w="1962" w:type="dxa"/>
          </w:tcPr>
          <w:p w:rsidR="00951A76" w:rsidRPr="00E03859" w:rsidRDefault="0077197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951A76" w:rsidRPr="00E03859" w:rsidTr="002F056E">
        <w:trPr>
          <w:jc w:val="center"/>
        </w:trPr>
        <w:tc>
          <w:tcPr>
            <w:tcW w:w="1016" w:type="dxa"/>
            <w:vMerge/>
          </w:tcPr>
          <w:p w:rsidR="00951A76" w:rsidRPr="00E03859" w:rsidRDefault="00951A7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951A76" w:rsidRPr="00E03859" w:rsidRDefault="00951A7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951A76" w:rsidRPr="00E03859" w:rsidRDefault="00951A76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951A76" w:rsidRPr="00AC7B96" w:rsidRDefault="0077197A" w:rsidP="0077197A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Комплектование</w:t>
            </w:r>
            <w:r w:rsidR="0020778F" w:rsidRPr="00AC7B96">
              <w:rPr>
                <w:szCs w:val="24"/>
              </w:rPr>
              <w:t xml:space="preserve"> </w:t>
            </w:r>
            <w:r w:rsidRPr="00AC7B96">
              <w:rPr>
                <w:szCs w:val="24"/>
              </w:rPr>
              <w:t>исполнительной документации по АВиР работам, проведенным</w:t>
            </w:r>
            <w:r w:rsidR="0020778F" w:rsidRPr="00AC7B96">
              <w:rPr>
                <w:szCs w:val="24"/>
              </w:rPr>
              <w:t xml:space="preserve"> </w:t>
            </w:r>
            <w:r w:rsidRPr="00AC7B96">
              <w:rPr>
                <w:szCs w:val="24"/>
              </w:rPr>
              <w:t>на объектах газовой отрасли</w:t>
            </w:r>
          </w:p>
        </w:tc>
        <w:tc>
          <w:tcPr>
            <w:tcW w:w="1636" w:type="dxa"/>
          </w:tcPr>
          <w:p w:rsidR="00951A76" w:rsidRPr="00E03859" w:rsidRDefault="00951A76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B/02.</w:t>
            </w:r>
            <w:r w:rsidR="00FC46B2" w:rsidRPr="00E03859">
              <w:rPr>
                <w:rFonts w:cs="Times New Roman"/>
                <w:szCs w:val="24"/>
              </w:rPr>
              <w:t>6</w:t>
            </w:r>
          </w:p>
        </w:tc>
        <w:tc>
          <w:tcPr>
            <w:tcW w:w="1962" w:type="dxa"/>
          </w:tcPr>
          <w:p w:rsidR="00951A76" w:rsidRPr="00E03859" w:rsidRDefault="0077197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F056E">
        <w:trPr>
          <w:jc w:val="center"/>
        </w:trPr>
        <w:tc>
          <w:tcPr>
            <w:tcW w:w="1016" w:type="dxa"/>
            <w:vMerge w:val="restart"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</w:t>
            </w:r>
          </w:p>
        </w:tc>
        <w:tc>
          <w:tcPr>
            <w:tcW w:w="2783" w:type="dxa"/>
            <w:vMerge w:val="restart"/>
          </w:tcPr>
          <w:p w:rsidR="0028127C" w:rsidRDefault="0028127C" w:rsidP="00743865">
            <w:pPr>
              <w:suppressAutoHyphens/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Организационно-техническое сопровождение АВиР работ на объектах газовой отрасли</w:t>
            </w: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rPr>
                <w:szCs w:val="24"/>
              </w:rPr>
            </w:pPr>
          </w:p>
          <w:p w:rsidR="002226F1" w:rsidRPr="00E03859" w:rsidRDefault="002226F1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  <w:p w:rsidR="0028127C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8127C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226F1" w:rsidRPr="00E03859" w:rsidRDefault="002226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28127C" w:rsidRPr="00E03859" w:rsidRDefault="0028127C" w:rsidP="008D1A9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Подготовка к производству АВиР работ на объектах газовой отрасли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С/01.6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F056E">
        <w:trPr>
          <w:jc w:val="center"/>
        </w:trPr>
        <w:tc>
          <w:tcPr>
            <w:tcW w:w="101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28127C" w:rsidRPr="00E03859" w:rsidRDefault="0028127C" w:rsidP="0077197A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Организация погрузочно-разгрузочных работ в местах проведения АВиР работ на объектах газовой отрасли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С/02.6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F056E">
        <w:trPr>
          <w:jc w:val="center"/>
        </w:trPr>
        <w:tc>
          <w:tcPr>
            <w:tcW w:w="101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28127C" w:rsidRPr="00E03859" w:rsidRDefault="0028127C" w:rsidP="008D1A9F">
            <w:pPr>
              <w:spacing w:after="0" w:line="216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Организация стоянки, сохранности, расстановки и использования машин, механизмов, подъемных сооружений, дорожно-строительной и специальной техники при производстве АВиР работ на объектах газовой отрасли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С/03.6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F056E">
        <w:trPr>
          <w:jc w:val="center"/>
        </w:trPr>
        <w:tc>
          <w:tcPr>
            <w:tcW w:w="101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28127C" w:rsidRPr="00E03859" w:rsidRDefault="0028127C" w:rsidP="0077197A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Организация проведения земляных работ на объектах АВиР работ газовой отрасли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С/04.6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F056E">
        <w:trPr>
          <w:jc w:val="center"/>
        </w:trPr>
        <w:tc>
          <w:tcPr>
            <w:tcW w:w="101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28127C" w:rsidRPr="00E03859" w:rsidRDefault="0028127C" w:rsidP="008D1A9F">
            <w:pPr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 xml:space="preserve">Обеспечение </w:t>
            </w:r>
            <w:r w:rsidRPr="00E03859">
              <w:rPr>
                <w:iCs/>
                <w:szCs w:val="24"/>
              </w:rPr>
              <w:t>проведения газорезательных и сварочно-монтажных работ</w:t>
            </w:r>
            <w:r w:rsidRPr="00E03859">
              <w:rPr>
                <w:szCs w:val="24"/>
              </w:rPr>
              <w:t xml:space="preserve"> на объектах АВиР работ газовой отрасли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С/05.6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226F1">
        <w:trPr>
          <w:trHeight w:val="771"/>
          <w:jc w:val="center"/>
        </w:trPr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:rsidR="0028127C" w:rsidRPr="00E03859" w:rsidRDefault="0028127C" w:rsidP="008D1A9F">
            <w:pPr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 xml:space="preserve">Обеспечение проведения АВиР работ на объектах газовой отрасли с применением технологии врезки под давлением 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С/06.6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226F1">
        <w:trPr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C" w:rsidRPr="00E03859" w:rsidRDefault="0028127C" w:rsidP="008D1A9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Организация работ по ремонту имеющейся и нанесению новой изоляции, в том числе методом сплошной переизоляции, на объектах проведения АВиР работ газовой отрасли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С/07.6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226F1">
        <w:trPr>
          <w:jc w:val="center"/>
        </w:trPr>
        <w:tc>
          <w:tcPr>
            <w:tcW w:w="1016" w:type="dxa"/>
            <w:vMerge/>
            <w:tcBorders>
              <w:top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</w:tcBorders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</w:tcBorders>
          </w:tcPr>
          <w:p w:rsidR="0028127C" w:rsidRPr="00E03859" w:rsidRDefault="0028127C" w:rsidP="00563B45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 xml:space="preserve">Организация испытания отремонтированного </w:t>
            </w:r>
            <w:r w:rsidRPr="00243162">
              <w:rPr>
                <w:szCs w:val="24"/>
              </w:rPr>
              <w:t>участка проведения АВиР работ</w:t>
            </w:r>
            <w:r w:rsidRPr="00E03859">
              <w:rPr>
                <w:szCs w:val="24"/>
              </w:rPr>
              <w:t xml:space="preserve"> на прочность и герметичность 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С/08.6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28127C" w:rsidRPr="00E03859" w:rsidTr="002F056E">
        <w:trPr>
          <w:jc w:val="center"/>
        </w:trPr>
        <w:tc>
          <w:tcPr>
            <w:tcW w:w="101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28127C" w:rsidRPr="00E03859" w:rsidRDefault="0028127C" w:rsidP="008D1A9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Организация ввода в эксплуатацию объекта газовой отрасли после проведения АВиР работ</w:t>
            </w:r>
          </w:p>
        </w:tc>
        <w:tc>
          <w:tcPr>
            <w:tcW w:w="1636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С/09.6</w:t>
            </w:r>
          </w:p>
        </w:tc>
        <w:tc>
          <w:tcPr>
            <w:tcW w:w="1962" w:type="dxa"/>
          </w:tcPr>
          <w:p w:rsidR="0028127C" w:rsidRPr="00E03859" w:rsidRDefault="0028127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6</w:t>
            </w:r>
          </w:p>
        </w:tc>
      </w:tr>
      <w:tr w:rsidR="00D7264A" w:rsidRPr="00E03859" w:rsidTr="002F056E">
        <w:trPr>
          <w:jc w:val="center"/>
        </w:trPr>
        <w:tc>
          <w:tcPr>
            <w:tcW w:w="1016" w:type="dxa"/>
            <w:vMerge w:val="restart"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  <w:lang w:val="en-US"/>
              </w:rPr>
              <w:t>D</w:t>
            </w:r>
          </w:p>
        </w:tc>
        <w:tc>
          <w:tcPr>
            <w:tcW w:w="2783" w:type="dxa"/>
            <w:vMerge w:val="restart"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Руководство АВиР работами на объектах газовой отрасли</w:t>
            </w:r>
          </w:p>
        </w:tc>
        <w:tc>
          <w:tcPr>
            <w:tcW w:w="1456" w:type="dxa"/>
            <w:vMerge w:val="restart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7</w:t>
            </w:r>
          </w:p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D7264A" w:rsidRPr="00E03859" w:rsidRDefault="00D7264A" w:rsidP="008D1A9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Руководство деятельностью по проведению АВиР работ на объектах газовой отрасли</w:t>
            </w:r>
          </w:p>
        </w:tc>
        <w:tc>
          <w:tcPr>
            <w:tcW w:w="1636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szCs w:val="24"/>
                <w:lang w:val="en-US"/>
              </w:rPr>
              <w:t>D</w:t>
            </w:r>
            <w:r w:rsidRPr="00E03859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2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7</w:t>
            </w:r>
          </w:p>
        </w:tc>
      </w:tr>
      <w:tr w:rsidR="00D7264A" w:rsidRPr="00E03859" w:rsidTr="002F056E">
        <w:trPr>
          <w:jc w:val="center"/>
        </w:trPr>
        <w:tc>
          <w:tcPr>
            <w:tcW w:w="1016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D7264A" w:rsidRPr="00E03859" w:rsidRDefault="00D7264A" w:rsidP="008D1A9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Руководство персоналом подразделения</w:t>
            </w:r>
          </w:p>
        </w:tc>
        <w:tc>
          <w:tcPr>
            <w:tcW w:w="1636" w:type="dxa"/>
          </w:tcPr>
          <w:p w:rsidR="00D7264A" w:rsidRPr="00E03859" w:rsidRDefault="00D7264A" w:rsidP="00AD3E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szCs w:val="24"/>
                <w:lang w:val="en-US"/>
              </w:rPr>
              <w:t>D</w:t>
            </w:r>
            <w:r w:rsidRPr="00E03859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2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7</w:t>
            </w:r>
          </w:p>
        </w:tc>
      </w:tr>
      <w:tr w:rsidR="00D7264A" w:rsidRPr="00E03859" w:rsidTr="002F056E">
        <w:trPr>
          <w:jc w:val="center"/>
        </w:trPr>
        <w:tc>
          <w:tcPr>
            <w:tcW w:w="1016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D7264A" w:rsidRPr="00E03859" w:rsidRDefault="00D7264A" w:rsidP="008D1A9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Организация нормативно-технического обеспечения АВиР работ на объектах газовой отрасли</w:t>
            </w:r>
          </w:p>
        </w:tc>
        <w:tc>
          <w:tcPr>
            <w:tcW w:w="1636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szCs w:val="24"/>
                <w:lang w:val="en-US"/>
              </w:rPr>
              <w:t>D</w:t>
            </w:r>
            <w:r w:rsidRPr="00E03859">
              <w:rPr>
                <w:rFonts w:cs="Times New Roman"/>
                <w:szCs w:val="24"/>
              </w:rPr>
              <w:t>/03.7</w:t>
            </w:r>
          </w:p>
        </w:tc>
        <w:tc>
          <w:tcPr>
            <w:tcW w:w="1962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7</w:t>
            </w:r>
          </w:p>
        </w:tc>
      </w:tr>
      <w:tr w:rsidR="00D7264A" w:rsidRPr="00E03859" w:rsidTr="002F056E">
        <w:trPr>
          <w:jc w:val="center"/>
        </w:trPr>
        <w:tc>
          <w:tcPr>
            <w:tcW w:w="1016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93" w:type="dxa"/>
          </w:tcPr>
          <w:p w:rsidR="00D7264A" w:rsidRPr="00E03859" w:rsidRDefault="00D7264A" w:rsidP="00472B6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Определение стратегии развития в области АВиР работ на объектах газовой отрасли</w:t>
            </w:r>
          </w:p>
        </w:tc>
        <w:tc>
          <w:tcPr>
            <w:tcW w:w="1636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szCs w:val="24"/>
                <w:lang w:val="en-US"/>
              </w:rPr>
              <w:t>D</w:t>
            </w:r>
            <w:r w:rsidRPr="00E03859">
              <w:rPr>
                <w:rFonts w:cs="Times New Roman"/>
                <w:szCs w:val="24"/>
              </w:rPr>
              <w:t>/04.7</w:t>
            </w:r>
          </w:p>
        </w:tc>
        <w:tc>
          <w:tcPr>
            <w:tcW w:w="1962" w:type="dxa"/>
          </w:tcPr>
          <w:p w:rsidR="00D7264A" w:rsidRPr="00E03859" w:rsidRDefault="00D7264A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E03859" w:rsidRDefault="00F932A0" w:rsidP="00743865">
      <w:pPr>
        <w:suppressAutoHyphens/>
        <w:spacing w:after="0" w:line="240" w:lineRule="auto"/>
        <w:rPr>
          <w:rFonts w:cs="Times New Roman"/>
          <w:szCs w:val="24"/>
        </w:rPr>
        <w:sectPr w:rsidR="00F932A0" w:rsidRPr="00E03859" w:rsidSect="00CB398F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E03859" w:rsidRDefault="00F932A0" w:rsidP="000A7737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5" w:name="_Toc446946644"/>
      <w:bookmarkStart w:id="6" w:name="_Toc448742895"/>
      <w:r w:rsidRPr="00E03859">
        <w:lastRenderedPageBreak/>
        <w:t>III</w:t>
      </w:r>
      <w:r w:rsidRPr="00E03859">
        <w:rPr>
          <w:lang w:val="ru-RU"/>
        </w:rPr>
        <w:t>. Характеристика обобщенных трудовых функций</w:t>
      </w:r>
      <w:bookmarkEnd w:id="5"/>
      <w:bookmarkEnd w:id="6"/>
    </w:p>
    <w:p w:rsidR="003E0F74" w:rsidRPr="00E03859" w:rsidRDefault="003E0F74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3E0F74" w:rsidRPr="00E03859" w:rsidRDefault="003E0F74" w:rsidP="000A7737">
      <w:pPr>
        <w:pStyle w:val="Level2"/>
        <w:outlineLvl w:val="1"/>
      </w:pPr>
      <w:bookmarkStart w:id="7" w:name="_Toc446946645"/>
      <w:bookmarkStart w:id="8" w:name="_Toc448742896"/>
      <w:r w:rsidRPr="00E03859">
        <w:t>3.1. Обобщенная трудовая функция</w:t>
      </w:r>
      <w:bookmarkEnd w:id="7"/>
      <w:bookmarkEnd w:id="8"/>
      <w:r w:rsidRPr="00E03859">
        <w:t xml:space="preserve"> </w:t>
      </w:r>
    </w:p>
    <w:p w:rsidR="003E0F74" w:rsidRPr="00E03859" w:rsidRDefault="003E0F74" w:rsidP="0074386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82006" w:rsidRPr="00E03859" w:rsidTr="00F04F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E03859" w:rsidRDefault="002A0FC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Документационное обеспечение аварийно-восстановительных и ремонтных работ (АВиР работы) на объектах газовой отрасли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0385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0385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E03859" w:rsidRDefault="002A0FC2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5</w:t>
            </w:r>
          </w:p>
        </w:tc>
      </w:tr>
    </w:tbl>
    <w:p w:rsidR="003E0F74" w:rsidRPr="00E03859" w:rsidRDefault="003E0F74" w:rsidP="0074386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0F74" w:rsidRPr="00E03859" w:rsidTr="004457D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03859" w:rsidTr="004457D1">
        <w:trPr>
          <w:jc w:val="center"/>
        </w:trPr>
        <w:tc>
          <w:tcPr>
            <w:tcW w:w="2267" w:type="dxa"/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8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AC7B96" w:rsidRDefault="003E0F74" w:rsidP="00743865">
      <w:pPr>
        <w:pStyle w:val="Norm"/>
        <w:rPr>
          <w:sz w:val="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82006" w:rsidRPr="00E03859" w:rsidTr="004457D1">
        <w:trPr>
          <w:jc w:val="center"/>
        </w:trPr>
        <w:tc>
          <w:tcPr>
            <w:tcW w:w="1213" w:type="pct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E0F74" w:rsidRPr="00E03859" w:rsidRDefault="002A0FC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Техник</w:t>
            </w:r>
          </w:p>
        </w:tc>
      </w:tr>
    </w:tbl>
    <w:p w:rsidR="003E0F74" w:rsidRPr="00E03859" w:rsidRDefault="003E0F74" w:rsidP="0074386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82006" w:rsidRPr="00E03859" w:rsidTr="004457D1">
        <w:trPr>
          <w:jc w:val="center"/>
        </w:trPr>
        <w:tc>
          <w:tcPr>
            <w:tcW w:w="1213" w:type="pct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E0F74" w:rsidRPr="00E03859" w:rsidRDefault="00F3567B" w:rsidP="0074386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Среднее профессиональное</w:t>
            </w:r>
            <w:r w:rsidR="00496AFA">
              <w:rPr>
                <w:rFonts w:cs="Times New Roman"/>
                <w:szCs w:val="24"/>
              </w:rPr>
              <w:t xml:space="preserve"> (техническое)</w:t>
            </w:r>
            <w:r w:rsidRPr="00E03859">
              <w:rPr>
                <w:rFonts w:cs="Times New Roman"/>
                <w:szCs w:val="24"/>
              </w:rPr>
              <w:t xml:space="preserve"> образование по программам подготовки специалистов среднего звена</w:t>
            </w:r>
          </w:p>
        </w:tc>
      </w:tr>
      <w:tr w:rsidR="003E0F74" w:rsidRPr="00E03859" w:rsidTr="004457D1">
        <w:trPr>
          <w:jc w:val="center"/>
        </w:trPr>
        <w:tc>
          <w:tcPr>
            <w:tcW w:w="1213" w:type="pct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0F74" w:rsidRPr="00E03859" w:rsidRDefault="00F3567B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–</w:t>
            </w:r>
          </w:p>
        </w:tc>
      </w:tr>
      <w:tr w:rsidR="003E0F74" w:rsidRPr="00E03859" w:rsidTr="004457D1">
        <w:trPr>
          <w:jc w:val="center"/>
        </w:trPr>
        <w:tc>
          <w:tcPr>
            <w:tcW w:w="1213" w:type="pct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3567B" w:rsidRPr="00E03859" w:rsidRDefault="00F3567B" w:rsidP="00F3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0385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03859">
              <w:rPr>
                <w:rStyle w:val="af2"/>
              </w:rPr>
              <w:endnoteReference w:id="3"/>
            </w:r>
          </w:p>
          <w:p w:rsidR="00F3567B" w:rsidRPr="00E03859" w:rsidRDefault="00F3567B" w:rsidP="00F3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03859"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Pr="00E03859">
              <w:rPr>
                <w:rStyle w:val="af2"/>
              </w:rPr>
              <w:endnoteReference w:id="4"/>
            </w:r>
          </w:p>
          <w:p w:rsidR="003E0F74" w:rsidRPr="00E03859" w:rsidRDefault="00786574" w:rsidP="00E866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7B96">
              <w:t>Прохождение обучения и проверки знаний</w:t>
            </w:r>
            <w:r w:rsidR="00E8665C" w:rsidRPr="00AC7B96">
              <w:t xml:space="preserve"> требований</w:t>
            </w:r>
            <w:r w:rsidRPr="00AC7B96">
              <w:t xml:space="preserve">  охран</w:t>
            </w:r>
            <w:r w:rsidR="00E8665C" w:rsidRPr="00AC7B96">
              <w:t>ы</w:t>
            </w:r>
            <w:r w:rsidRPr="00AC7B96">
              <w:t xml:space="preserve"> труда, подготовки и аттестации по промышленной безопасности в установленном порядке</w:t>
            </w:r>
            <w:r w:rsidR="00F3567B" w:rsidRPr="00E03859">
              <w:rPr>
                <w:rStyle w:val="af2"/>
              </w:rPr>
              <w:endnoteReference w:id="5"/>
            </w:r>
          </w:p>
        </w:tc>
      </w:tr>
      <w:tr w:rsidR="003E0F74" w:rsidRPr="00E03859" w:rsidTr="004457D1">
        <w:trPr>
          <w:jc w:val="center"/>
        </w:trPr>
        <w:tc>
          <w:tcPr>
            <w:tcW w:w="1213" w:type="pct"/>
          </w:tcPr>
          <w:p w:rsidR="003E0F74" w:rsidRPr="00E0385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0F74" w:rsidRPr="006C163C" w:rsidRDefault="00194824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163C">
              <w:rPr>
                <w:rFonts w:cs="Times New Roman"/>
                <w:szCs w:val="24"/>
              </w:rPr>
              <w:t>Для непрофильного</w:t>
            </w:r>
            <w:r w:rsidR="00496AFA">
              <w:rPr>
                <w:rFonts w:cs="Times New Roman"/>
                <w:szCs w:val="24"/>
              </w:rPr>
              <w:t xml:space="preserve"> технического</w:t>
            </w:r>
            <w:r w:rsidRPr="006C163C">
              <w:rPr>
                <w:rFonts w:cs="Times New Roman"/>
                <w:szCs w:val="24"/>
              </w:rPr>
              <w:t xml:space="preserve"> образования рекомендуется дополнительное профессиональное образование – программы профессиональной переподготовки</w:t>
            </w:r>
          </w:p>
        </w:tc>
      </w:tr>
    </w:tbl>
    <w:p w:rsidR="003E0F74" w:rsidRPr="00E03859" w:rsidRDefault="003E0F74" w:rsidP="00743865">
      <w:pPr>
        <w:pStyle w:val="Norm"/>
      </w:pPr>
    </w:p>
    <w:p w:rsidR="003E0F74" w:rsidRPr="00E03859" w:rsidRDefault="003E0F74" w:rsidP="00743865">
      <w:pPr>
        <w:pStyle w:val="Norm"/>
      </w:pPr>
      <w:r w:rsidRPr="00E03859">
        <w:t>Дополнительные характеристики</w:t>
      </w:r>
    </w:p>
    <w:p w:rsidR="003E0F74" w:rsidRPr="00E03859" w:rsidRDefault="003E0F74" w:rsidP="0074386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E0F74" w:rsidRPr="00E03859" w:rsidTr="004457D1">
        <w:trPr>
          <w:jc w:val="center"/>
        </w:trPr>
        <w:tc>
          <w:tcPr>
            <w:tcW w:w="1282" w:type="pct"/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E0F74" w:rsidRPr="00E0385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0A55" w:rsidRPr="00E03859" w:rsidTr="004457D1">
        <w:trPr>
          <w:jc w:val="center"/>
        </w:trPr>
        <w:tc>
          <w:tcPr>
            <w:tcW w:w="1282" w:type="pct"/>
          </w:tcPr>
          <w:p w:rsidR="00550A55" w:rsidRPr="00E03859" w:rsidRDefault="00713E3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О</w:t>
            </w:r>
            <w:r w:rsidR="00550A55" w:rsidRPr="00E03859">
              <w:rPr>
                <w:rFonts w:cs="Times New Roman"/>
                <w:szCs w:val="24"/>
              </w:rPr>
              <w:t>КЗ</w:t>
            </w:r>
          </w:p>
        </w:tc>
        <w:tc>
          <w:tcPr>
            <w:tcW w:w="881" w:type="pct"/>
          </w:tcPr>
          <w:p w:rsidR="00550A55" w:rsidRPr="00E03859" w:rsidRDefault="00F3567B" w:rsidP="00F320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311</w:t>
            </w:r>
            <w:r w:rsidR="00472B6F">
              <w:rPr>
                <w:rFonts w:cs="Times New Roman"/>
                <w:szCs w:val="24"/>
              </w:rPr>
              <w:t>7</w:t>
            </w:r>
          </w:p>
        </w:tc>
        <w:tc>
          <w:tcPr>
            <w:tcW w:w="2837" w:type="pct"/>
          </w:tcPr>
          <w:p w:rsidR="00550A55" w:rsidRPr="00E03859" w:rsidRDefault="00472B6F" w:rsidP="00F3567B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</w:rPr>
              <w:t xml:space="preserve">Техники в </w:t>
            </w:r>
            <w:r>
              <w:rPr>
                <w:rFonts w:cs="Times New Roman"/>
              </w:rPr>
              <w:t>добывающей промышленности и металлургии</w:t>
            </w:r>
          </w:p>
        </w:tc>
      </w:tr>
      <w:tr w:rsidR="00A221B4" w:rsidRPr="00E03859" w:rsidTr="004457D1">
        <w:trPr>
          <w:jc w:val="center"/>
        </w:trPr>
        <w:tc>
          <w:tcPr>
            <w:tcW w:w="1282" w:type="pct"/>
          </w:tcPr>
          <w:p w:rsidR="00A221B4" w:rsidRPr="00E03859" w:rsidRDefault="007A797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t>ЕКС</w:t>
            </w:r>
            <w:r w:rsidRPr="00E03859">
              <w:rPr>
                <w:rStyle w:val="af2"/>
              </w:rPr>
              <w:endnoteReference w:id="6"/>
            </w:r>
          </w:p>
        </w:tc>
        <w:tc>
          <w:tcPr>
            <w:tcW w:w="881" w:type="pct"/>
          </w:tcPr>
          <w:p w:rsidR="00A221B4" w:rsidRPr="00E03859" w:rsidRDefault="00043E2F" w:rsidP="00F320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A221B4" w:rsidRPr="00E03859" w:rsidRDefault="00F3567B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Техник</w:t>
            </w:r>
          </w:p>
        </w:tc>
      </w:tr>
      <w:tr w:rsidR="00AB634D" w:rsidRPr="00E03859" w:rsidTr="004457D1">
        <w:trPr>
          <w:jc w:val="center"/>
        </w:trPr>
        <w:tc>
          <w:tcPr>
            <w:tcW w:w="1282" w:type="pct"/>
          </w:tcPr>
          <w:p w:rsidR="00AB634D" w:rsidRPr="00E03859" w:rsidRDefault="00AB634D" w:rsidP="00743865">
            <w:pPr>
              <w:suppressAutoHyphens/>
              <w:spacing w:after="0" w:line="240" w:lineRule="auto"/>
            </w:pPr>
            <w:r w:rsidRPr="006F4C1D">
              <w:rPr>
                <w:rFonts w:cs="Times New Roman"/>
                <w:szCs w:val="24"/>
              </w:rPr>
              <w:t>ОКПДТР</w:t>
            </w:r>
            <w:r w:rsidRPr="006F4C1D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AB634D" w:rsidRPr="00E03859" w:rsidRDefault="00AB634D" w:rsidP="00F320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:rsidR="00AB634D" w:rsidRPr="00E03859" w:rsidRDefault="00AB634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Техник</w:t>
            </w:r>
          </w:p>
        </w:tc>
      </w:tr>
      <w:tr w:rsidR="00185238" w:rsidRPr="00E03859" w:rsidTr="004457D1">
        <w:trPr>
          <w:jc w:val="center"/>
        </w:trPr>
        <w:tc>
          <w:tcPr>
            <w:tcW w:w="1282" w:type="pct"/>
            <w:vMerge w:val="restart"/>
          </w:tcPr>
          <w:p w:rsidR="00185238" w:rsidRPr="00E03859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t>ОКСО</w:t>
            </w:r>
            <w:r w:rsidRPr="00E03859">
              <w:rPr>
                <w:rStyle w:val="af2"/>
              </w:rPr>
              <w:endnoteReference w:id="8"/>
            </w:r>
          </w:p>
        </w:tc>
        <w:tc>
          <w:tcPr>
            <w:tcW w:w="881" w:type="pct"/>
          </w:tcPr>
          <w:p w:rsidR="00185238" w:rsidRPr="00E03859" w:rsidRDefault="00185238" w:rsidP="00487165">
            <w:pPr>
              <w:suppressAutoHyphens/>
            </w:pPr>
            <w:r w:rsidRPr="00E03859">
              <w:t>130502</w:t>
            </w:r>
          </w:p>
        </w:tc>
        <w:tc>
          <w:tcPr>
            <w:tcW w:w="2837" w:type="pct"/>
          </w:tcPr>
          <w:p w:rsidR="00185238" w:rsidRPr="00E03859" w:rsidRDefault="00185238" w:rsidP="00487165">
            <w:pPr>
              <w:suppressAutoHyphens/>
              <w:spacing w:after="0" w:line="240" w:lineRule="auto"/>
            </w:pPr>
            <w:r w:rsidRPr="00E03859">
              <w:t>Сооружение и эксплуатация газонефтепроводов и газонеф</w:t>
            </w:r>
            <w:r w:rsidRPr="00E03859">
              <w:rPr>
                <w:b/>
              </w:rPr>
              <w:t>т</w:t>
            </w:r>
            <w:r w:rsidRPr="00E03859">
              <w:t>ехранилищ</w:t>
            </w:r>
          </w:p>
        </w:tc>
      </w:tr>
      <w:tr w:rsidR="00185238" w:rsidRPr="00E03859" w:rsidTr="004457D1">
        <w:trPr>
          <w:jc w:val="center"/>
        </w:trPr>
        <w:tc>
          <w:tcPr>
            <w:tcW w:w="1282" w:type="pct"/>
            <w:vMerge/>
          </w:tcPr>
          <w:p w:rsidR="00185238" w:rsidRPr="00E03859" w:rsidRDefault="00185238" w:rsidP="00743865">
            <w:pPr>
              <w:suppressAutoHyphens/>
              <w:spacing w:after="0" w:line="240" w:lineRule="auto"/>
            </w:pPr>
          </w:p>
        </w:tc>
        <w:tc>
          <w:tcPr>
            <w:tcW w:w="881" w:type="pct"/>
          </w:tcPr>
          <w:p w:rsidR="00185238" w:rsidRPr="00E03859" w:rsidRDefault="00185238" w:rsidP="00487165">
            <w:pPr>
              <w:suppressAutoHyphens/>
            </w:pPr>
            <w:r w:rsidRPr="00E03859">
              <w:t>130503</w:t>
            </w:r>
          </w:p>
        </w:tc>
        <w:tc>
          <w:tcPr>
            <w:tcW w:w="2837" w:type="pct"/>
          </w:tcPr>
          <w:p w:rsidR="00185238" w:rsidRPr="00E03859" w:rsidRDefault="00185238" w:rsidP="00487165">
            <w:pPr>
              <w:suppressAutoHyphens/>
              <w:spacing w:after="0" w:line="240" w:lineRule="auto"/>
            </w:pPr>
            <w:r w:rsidRPr="00E03859">
              <w:t>Разработка и эксплуатация нефтяных и газовых месторождений</w:t>
            </w:r>
          </w:p>
        </w:tc>
      </w:tr>
      <w:tr w:rsidR="00185238" w:rsidRPr="00E03859" w:rsidTr="004457D1">
        <w:trPr>
          <w:jc w:val="center"/>
        </w:trPr>
        <w:tc>
          <w:tcPr>
            <w:tcW w:w="1282" w:type="pct"/>
            <w:vMerge/>
          </w:tcPr>
          <w:p w:rsidR="00185238" w:rsidRPr="00E03859" w:rsidRDefault="00185238" w:rsidP="00743865">
            <w:pPr>
              <w:suppressAutoHyphens/>
              <w:spacing w:after="0" w:line="240" w:lineRule="auto"/>
            </w:pPr>
          </w:p>
        </w:tc>
        <w:tc>
          <w:tcPr>
            <w:tcW w:w="881" w:type="pct"/>
          </w:tcPr>
          <w:p w:rsidR="00185238" w:rsidRPr="00E03859" w:rsidRDefault="00185238" w:rsidP="00487165">
            <w:pPr>
              <w:suppressAutoHyphens/>
            </w:pPr>
            <w:r w:rsidRPr="00E03859">
              <w:t>270111</w:t>
            </w:r>
          </w:p>
        </w:tc>
        <w:tc>
          <w:tcPr>
            <w:tcW w:w="2837" w:type="pct"/>
          </w:tcPr>
          <w:p w:rsidR="00185238" w:rsidRPr="00E03859" w:rsidRDefault="00185238" w:rsidP="00487165">
            <w:pPr>
              <w:suppressAutoHyphens/>
              <w:spacing w:after="0" w:line="240" w:lineRule="auto"/>
            </w:pPr>
            <w:r w:rsidRPr="00E03859">
              <w:t>Монтаж и эксплуатация оборудования и систем газоснабжения</w:t>
            </w:r>
          </w:p>
        </w:tc>
      </w:tr>
    </w:tbl>
    <w:p w:rsidR="003E0F74" w:rsidRPr="00E03859" w:rsidRDefault="003E0F74" w:rsidP="00743865">
      <w:pPr>
        <w:pStyle w:val="Norm"/>
      </w:pPr>
    </w:p>
    <w:p w:rsidR="003E0F74" w:rsidRPr="0059679D" w:rsidRDefault="003E0F74" w:rsidP="00743865">
      <w:pPr>
        <w:pStyle w:val="Norm"/>
        <w:rPr>
          <w:b/>
        </w:rPr>
      </w:pPr>
      <w:r w:rsidRPr="0059679D">
        <w:rPr>
          <w:b/>
        </w:rPr>
        <w:t>3.1.1. Трудовая функция</w:t>
      </w:r>
    </w:p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E0F74" w:rsidRPr="0059679D" w:rsidTr="00130EA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E03859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Ведение документации по АВиР работам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130EAB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  <w:lang w:val="en-US"/>
              </w:rPr>
              <w:t>A/01.</w:t>
            </w:r>
            <w:r w:rsidR="00D56DCC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185238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59679D" w:rsidTr="00F3567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59679D" w:rsidTr="00F3567B">
        <w:trPr>
          <w:jc w:val="center"/>
        </w:trPr>
        <w:tc>
          <w:tcPr>
            <w:tcW w:w="1266" w:type="pct"/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85238" w:rsidRPr="00A21803" w:rsidTr="00311786">
        <w:trPr>
          <w:trHeight w:val="283"/>
          <w:jc w:val="center"/>
        </w:trPr>
        <w:tc>
          <w:tcPr>
            <w:tcW w:w="1266" w:type="pct"/>
            <w:vMerge w:val="restart"/>
          </w:tcPr>
          <w:p w:rsidR="00185238" w:rsidRP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действия</w:t>
            </w:r>
          </w:p>
          <w:p w:rsid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185238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185238" w:rsidRPr="0059679D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5238" w:rsidRPr="001E14A2" w:rsidRDefault="00185238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E14A2">
              <w:rPr>
                <w:szCs w:val="24"/>
              </w:rPr>
              <w:t>П</w:t>
            </w:r>
            <w:r w:rsidR="0020778F" w:rsidRPr="001E14A2">
              <w:rPr>
                <w:szCs w:val="24"/>
              </w:rPr>
              <w:t xml:space="preserve">олучение </w:t>
            </w:r>
            <w:r w:rsidRPr="001E14A2">
              <w:rPr>
                <w:szCs w:val="24"/>
              </w:rPr>
              <w:t>комплекта</w:t>
            </w:r>
            <w:r w:rsidRPr="001E14A2">
              <w:rPr>
                <w:b/>
                <w:szCs w:val="24"/>
              </w:rPr>
              <w:t xml:space="preserve"> </w:t>
            </w:r>
            <w:r w:rsidRPr="001E14A2">
              <w:rPr>
                <w:szCs w:val="24"/>
              </w:rPr>
              <w:t xml:space="preserve">проектной документации на выполнение ремонтных работ </w:t>
            </w:r>
            <w:r w:rsidR="009B3CC5" w:rsidRPr="001E14A2">
              <w:rPr>
                <w:szCs w:val="24"/>
              </w:rPr>
              <w:t>на трубопроводах газовой отрасли</w:t>
            </w:r>
          </w:p>
        </w:tc>
      </w:tr>
      <w:tr w:rsidR="00185238" w:rsidRPr="00A21803" w:rsidTr="00311786">
        <w:trPr>
          <w:trHeight w:val="283"/>
          <w:jc w:val="center"/>
        </w:trPr>
        <w:tc>
          <w:tcPr>
            <w:tcW w:w="1266" w:type="pct"/>
            <w:vMerge/>
          </w:tcPr>
          <w:p w:rsidR="00185238" w:rsidRPr="0059679D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5238" w:rsidRPr="00AC7B96" w:rsidRDefault="001B0FF6" w:rsidP="0059382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Регистрация входящей и исходящей документации и корреспонденции</w:t>
            </w:r>
          </w:p>
        </w:tc>
      </w:tr>
      <w:tr w:rsidR="00185238" w:rsidRPr="00A21803" w:rsidTr="00311786">
        <w:trPr>
          <w:trHeight w:val="283"/>
          <w:jc w:val="center"/>
        </w:trPr>
        <w:tc>
          <w:tcPr>
            <w:tcW w:w="1266" w:type="pct"/>
            <w:vMerge/>
          </w:tcPr>
          <w:p w:rsidR="00185238" w:rsidRPr="0059679D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5238" w:rsidRPr="00AC7B96" w:rsidRDefault="00185238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Проверка полноты технологической и технической документации</w:t>
            </w:r>
          </w:p>
        </w:tc>
      </w:tr>
      <w:tr w:rsidR="00185238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185238" w:rsidRPr="0059679D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5238" w:rsidRPr="00AC7B96" w:rsidRDefault="00CD027B" w:rsidP="0020778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Подготовка необходимых материалов для получения свидетельств о допуске к определенному виду или видам работ, которые оказывают влияние на безопасность объектов капитального строительства  (свидетельств о допуске к видам работ)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1E14A2" w:rsidRDefault="00E03859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E14A2">
              <w:rPr>
                <w:szCs w:val="24"/>
              </w:rPr>
              <w:t xml:space="preserve">Оформление </w:t>
            </w:r>
            <w:r w:rsidR="00F56ED6" w:rsidRPr="001E14A2">
              <w:rPr>
                <w:szCs w:val="24"/>
              </w:rPr>
              <w:t xml:space="preserve">проектов </w:t>
            </w:r>
            <w:r w:rsidRPr="001E14A2">
              <w:rPr>
                <w:szCs w:val="24"/>
              </w:rPr>
              <w:t>распорядительных документов по организации и проведению АВиР работ</w:t>
            </w:r>
            <w:r w:rsidR="007E0D8B" w:rsidRPr="001E14A2">
              <w:rPr>
                <w:szCs w:val="24"/>
              </w:rPr>
              <w:t xml:space="preserve"> 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1E14A2" w:rsidRDefault="002346C5" w:rsidP="0020778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E14A2">
              <w:rPr>
                <w:szCs w:val="24"/>
              </w:rPr>
              <w:t>Формирование</w:t>
            </w:r>
            <w:r w:rsidR="00E03859" w:rsidRPr="001E14A2">
              <w:rPr>
                <w:szCs w:val="24"/>
              </w:rPr>
              <w:t xml:space="preserve"> заявок на обеспечение АВиР работ машинами, механизмами, подъемными сооружениями, дорожно-строительной и специальной техникой</w:t>
            </w:r>
          </w:p>
        </w:tc>
      </w:tr>
      <w:tr w:rsidR="00185238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185238" w:rsidRPr="0059679D" w:rsidRDefault="0018523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5238" w:rsidRPr="009F40C1" w:rsidRDefault="002346C5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E14A2">
              <w:rPr>
                <w:szCs w:val="24"/>
              </w:rPr>
              <w:t>Формирование</w:t>
            </w:r>
            <w:r w:rsidR="00E03859" w:rsidRPr="001E14A2">
              <w:rPr>
                <w:szCs w:val="24"/>
              </w:rPr>
              <w:t xml:space="preserve"> заявок на изготовление оградительных и защитных устройств, знаков безопасности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1E14A2" w:rsidRDefault="00E03859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E14A2">
              <w:rPr>
                <w:szCs w:val="24"/>
              </w:rPr>
              <w:t>Составление заявок на организацию бесплатного питания работников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1E14A2" w:rsidRDefault="002346C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E14A2">
              <w:rPr>
                <w:szCs w:val="24"/>
              </w:rPr>
              <w:t xml:space="preserve">Формирование </w:t>
            </w:r>
            <w:r w:rsidR="00E03859" w:rsidRPr="001E14A2">
              <w:rPr>
                <w:szCs w:val="24"/>
              </w:rPr>
              <w:t>заявок на материально-техническое обеспечение оборудованием, трубами, трубопроводной арматурой, горюче-смазочными, сварочными материалами, инструментами, оснасткой, приборами, средствами измерения и контроля, средствами индивидуальной защиты (МТР)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AC7B96" w:rsidRDefault="00A53183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Подготовка актов на списание МТР с соблюдением норм их расхода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AC7B96" w:rsidRDefault="002346C5" w:rsidP="001B488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Формирование</w:t>
            </w:r>
            <w:r w:rsidR="00E03859" w:rsidRPr="00AC7B96">
              <w:rPr>
                <w:szCs w:val="24"/>
              </w:rPr>
              <w:t xml:space="preserve"> заявок на проведение ремонтов электрических станций, оборудования для производства врезки под давлением, компрессоров, механизмов, средств измерений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AC7B96" w:rsidRDefault="00E03859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Контроль исполнения графиков поверки и калибровки средств измерений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AC7B96" w:rsidRDefault="00E03859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  <w:highlight w:val="yellow"/>
              </w:rPr>
            </w:pPr>
            <w:r w:rsidRPr="00AC7B96">
              <w:rPr>
                <w:szCs w:val="24"/>
              </w:rPr>
              <w:t>Подготовка пакета исполнительной документации по</w:t>
            </w:r>
            <w:r w:rsidR="00115C20" w:rsidRPr="00AC7B96">
              <w:rPr>
                <w:szCs w:val="24"/>
              </w:rPr>
              <w:t xml:space="preserve"> проведенным</w:t>
            </w:r>
            <w:r w:rsidRPr="00AC7B96">
              <w:rPr>
                <w:szCs w:val="24"/>
              </w:rPr>
              <w:t xml:space="preserve"> АВиР работам </w:t>
            </w:r>
          </w:p>
        </w:tc>
      </w:tr>
      <w:tr w:rsidR="001B4885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1B4885" w:rsidRPr="0059679D" w:rsidRDefault="001B488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4885" w:rsidRPr="00AC7B96" w:rsidRDefault="004B2B57" w:rsidP="001E14A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Контроль  срок</w:t>
            </w:r>
            <w:r w:rsidR="001E14A2" w:rsidRPr="00AC7B96">
              <w:rPr>
                <w:szCs w:val="24"/>
              </w:rPr>
              <w:t>ов</w:t>
            </w:r>
            <w:r w:rsidRPr="00AC7B96">
              <w:rPr>
                <w:szCs w:val="24"/>
              </w:rPr>
              <w:t xml:space="preserve"> исполнения </w:t>
            </w:r>
            <w:r w:rsidR="001B4885" w:rsidRPr="00AC7B96">
              <w:rPr>
                <w:szCs w:val="24"/>
              </w:rPr>
              <w:t>документов</w:t>
            </w:r>
            <w:r w:rsidR="00EF29A2" w:rsidRPr="00AC7B96">
              <w:rPr>
                <w:szCs w:val="24"/>
              </w:rPr>
              <w:t>, входящих в компетенцию подразделения</w:t>
            </w:r>
            <w:r w:rsidR="001B4885" w:rsidRPr="00AC7B96">
              <w:rPr>
                <w:szCs w:val="24"/>
              </w:rPr>
              <w:t xml:space="preserve"> </w:t>
            </w:r>
          </w:p>
        </w:tc>
      </w:tr>
      <w:tr w:rsidR="0059382F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59382F" w:rsidRPr="0059679D" w:rsidRDefault="0059382F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382F" w:rsidRPr="00AC7B96" w:rsidRDefault="00D03E45" w:rsidP="009B3CC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Обеспечение сохранности проходящей через подразделение документации</w:t>
            </w:r>
          </w:p>
        </w:tc>
      </w:tr>
      <w:tr w:rsidR="001B4885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1B4885" w:rsidRPr="0059679D" w:rsidRDefault="001B488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4885" w:rsidRPr="00AC7B96" w:rsidRDefault="001B4885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Техническое оформление документов, законченных делопроизводством</w:t>
            </w:r>
          </w:p>
        </w:tc>
      </w:tr>
      <w:tr w:rsidR="002346C5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2346C5" w:rsidRPr="0059679D" w:rsidRDefault="002346C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46C5" w:rsidRPr="00AC7B96" w:rsidRDefault="002346C5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 xml:space="preserve">Ознакомление персонала подразделения с нормативными и </w:t>
            </w:r>
            <w:r w:rsidR="00D12414" w:rsidRPr="00AC7B96">
              <w:rPr>
                <w:szCs w:val="24"/>
              </w:rPr>
              <w:t>распорядительными</w:t>
            </w:r>
            <w:r w:rsidRPr="00AC7B96">
              <w:rPr>
                <w:szCs w:val="24"/>
              </w:rPr>
              <w:t xml:space="preserve"> документами</w:t>
            </w:r>
          </w:p>
        </w:tc>
      </w:tr>
      <w:tr w:rsidR="00E03859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859" w:rsidRPr="00AC7B96" w:rsidRDefault="001B0FF6" w:rsidP="0020778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 xml:space="preserve">Обеспечение рабочих мест подразделения нормативными и </w:t>
            </w:r>
            <w:r w:rsidRPr="00AC7B96">
              <w:rPr>
                <w:szCs w:val="24"/>
              </w:rPr>
              <w:lastRenderedPageBreak/>
              <w:t>техническими документами, схемами, чертежами</w:t>
            </w:r>
          </w:p>
        </w:tc>
      </w:tr>
      <w:tr w:rsidR="00AA3AD8" w:rsidRPr="00A21803" w:rsidTr="00311786">
        <w:trPr>
          <w:trHeight w:val="283"/>
          <w:jc w:val="center"/>
        </w:trPr>
        <w:tc>
          <w:tcPr>
            <w:tcW w:w="1266" w:type="pct"/>
            <w:vMerge w:val="restart"/>
          </w:tcPr>
          <w:p w:rsidR="00AA3AD8" w:rsidRPr="0059679D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lastRenderedPageBreak/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  <w:vAlign w:val="center"/>
          </w:tcPr>
          <w:p w:rsidR="00AA3AD8" w:rsidRPr="00A21803" w:rsidRDefault="00AA3AD8" w:rsidP="00743865">
            <w:pPr>
              <w:spacing w:after="0" w:line="240" w:lineRule="auto"/>
              <w:rPr>
                <w:rFonts w:cs="Times New Roman"/>
                <w:szCs w:val="24"/>
              </w:rPr>
            </w:pPr>
            <w:r w:rsidRPr="00A21803">
              <w:rPr>
                <w:szCs w:val="24"/>
              </w:rPr>
              <w:t>Пользоваться технической, технологической и конструкторской документацией</w:t>
            </w:r>
          </w:p>
        </w:tc>
      </w:tr>
      <w:tr w:rsidR="00AA3AD8" w:rsidRPr="00A21803" w:rsidTr="00311786">
        <w:trPr>
          <w:trHeight w:val="283"/>
          <w:jc w:val="center"/>
        </w:trPr>
        <w:tc>
          <w:tcPr>
            <w:tcW w:w="1266" w:type="pct"/>
            <w:vMerge/>
          </w:tcPr>
          <w:p w:rsidR="00AA3AD8" w:rsidRPr="00526FCA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3AD8" w:rsidRPr="00A21803" w:rsidRDefault="00AA3AD8" w:rsidP="004449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Подготавливать</w:t>
            </w:r>
            <w:r w:rsidRPr="00A21803">
              <w:rPr>
                <w:szCs w:val="24"/>
              </w:rPr>
              <w:t xml:space="preserve"> документы для </w:t>
            </w:r>
            <w:r w:rsidRPr="00AC7B96">
              <w:rPr>
                <w:szCs w:val="24"/>
              </w:rPr>
              <w:t xml:space="preserve">получения </w:t>
            </w:r>
            <w:r w:rsidR="00444997" w:rsidRPr="00AC7B96">
              <w:rPr>
                <w:szCs w:val="24"/>
              </w:rPr>
              <w:t>с</w:t>
            </w:r>
            <w:r w:rsidRPr="00A21803">
              <w:rPr>
                <w:szCs w:val="24"/>
              </w:rPr>
              <w:t>видетельств о допуске к видам работ</w:t>
            </w:r>
          </w:p>
        </w:tc>
      </w:tr>
      <w:tr w:rsidR="00AA3AD8" w:rsidRPr="00A21803" w:rsidTr="00311786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3AD8" w:rsidRPr="00A21803" w:rsidRDefault="00AA3AD8" w:rsidP="00743865">
            <w:pPr>
              <w:spacing w:after="0" w:line="240" w:lineRule="auto"/>
              <w:rPr>
                <w:rFonts w:cs="Times New Roman"/>
                <w:szCs w:val="24"/>
              </w:rPr>
            </w:pPr>
            <w:r w:rsidRPr="00A21803">
              <w:rPr>
                <w:szCs w:val="24"/>
              </w:rPr>
              <w:t>Разрабатывать проекты распорядительных документов</w:t>
            </w:r>
          </w:p>
        </w:tc>
      </w:tr>
      <w:tr w:rsidR="00AA3AD8" w:rsidRPr="00A21803" w:rsidTr="00311786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3AD8" w:rsidRPr="00AC7B96" w:rsidRDefault="00AA3AD8" w:rsidP="001E14A2">
            <w:pPr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Читать технологические  схемы, чертежи, карты и техническую документацию общего и специализированного назначения</w:t>
            </w:r>
          </w:p>
        </w:tc>
      </w:tr>
      <w:tr w:rsidR="00AA3AD8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3AD8" w:rsidRPr="00AC7B96" w:rsidRDefault="00AA3AD8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Составлять заявки на изготовление оградительных и защитных устройств, знаков безопасности</w:t>
            </w:r>
          </w:p>
        </w:tc>
      </w:tr>
      <w:tr w:rsidR="00AA3AD8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185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3AD8" w:rsidRPr="00AC7B96" w:rsidRDefault="00AA3AD8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Составлять заявки на организацию бесплатного питания работников</w:t>
            </w:r>
          </w:p>
        </w:tc>
      </w:tr>
      <w:tr w:rsidR="00AA3AD8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185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3AD8" w:rsidRPr="00AC7B96" w:rsidRDefault="00AA3AD8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Составлять заявки на проведение ремонта электрических станций, оборудования для производства врезки под давлением, компрессоров, механизмов, средств измерений</w:t>
            </w:r>
          </w:p>
        </w:tc>
      </w:tr>
      <w:tr w:rsidR="00AA3AD8" w:rsidRPr="00A21803" w:rsidTr="00487165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185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3AD8" w:rsidRPr="00AC7B96" w:rsidRDefault="00AA3AD8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Составлять заявки на материально-техническое обеспечение АВиР работ МТР, машинами, механизмами, подъемными сооружениями, дорожно-строительной и специальной техникой</w:t>
            </w:r>
          </w:p>
        </w:tc>
      </w:tr>
      <w:tr w:rsidR="00AA3AD8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185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3AD8" w:rsidRPr="00AC7B96" w:rsidRDefault="00AA3AD8" w:rsidP="00853B01">
            <w:pPr>
              <w:spacing w:after="0" w:line="240" w:lineRule="auto"/>
              <w:ind w:right="34"/>
              <w:rPr>
                <w:szCs w:val="24"/>
              </w:rPr>
            </w:pPr>
            <w:r w:rsidRPr="00AC7B96">
              <w:rPr>
                <w:szCs w:val="24"/>
              </w:rPr>
              <w:t>Оформлять акты на списание МТР</w:t>
            </w:r>
          </w:p>
        </w:tc>
      </w:tr>
      <w:tr w:rsidR="00A52627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A52627" w:rsidRPr="0059679D" w:rsidRDefault="00A52627" w:rsidP="00185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2627" w:rsidRPr="00AC7B96" w:rsidRDefault="00A52627" w:rsidP="00185238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Осуществлять расчет расхода МТР при составлении акта на списание</w:t>
            </w:r>
          </w:p>
        </w:tc>
      </w:tr>
      <w:tr w:rsidR="00AA3AD8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185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3AD8" w:rsidRPr="00AC7B96" w:rsidRDefault="00EE7A6B" w:rsidP="00185238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bCs/>
                <w:szCs w:val="24"/>
              </w:rPr>
            </w:pPr>
            <w:r w:rsidRPr="00AC7B96">
              <w:rPr>
                <w:szCs w:val="24"/>
              </w:rPr>
              <w:t>Определять полноту комплектности исполнительной документации</w:t>
            </w:r>
          </w:p>
        </w:tc>
      </w:tr>
      <w:tr w:rsidR="00AA3AD8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AA3AD8" w:rsidRPr="0059679D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3AD8" w:rsidRPr="00E03859" w:rsidRDefault="00AA3AD8" w:rsidP="007438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Пользоваться навыками работы с персональным компьютером и его периферийными устройствами, оргтехникой</w:t>
            </w:r>
          </w:p>
        </w:tc>
      </w:tr>
      <w:tr w:rsidR="00AA3AD8" w:rsidRPr="0059679D" w:rsidTr="00AA3AD8">
        <w:trPr>
          <w:trHeight w:val="159"/>
          <w:jc w:val="center"/>
        </w:trPr>
        <w:tc>
          <w:tcPr>
            <w:tcW w:w="1266" w:type="pct"/>
            <w:vMerge/>
          </w:tcPr>
          <w:p w:rsidR="00AA3AD8" w:rsidRPr="0059679D" w:rsidRDefault="00AA3AD8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3AD8" w:rsidRPr="00E03859" w:rsidRDefault="00AA3AD8" w:rsidP="007438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 w:val="restart"/>
          </w:tcPr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03859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03859" w:rsidRPr="00310A6F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7F215D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 xml:space="preserve">Состав проектной документации 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DD7103">
            <w:pPr>
              <w:tabs>
                <w:tab w:val="left" w:pos="426"/>
              </w:tabs>
              <w:spacing w:after="0" w:line="240" w:lineRule="auto"/>
              <w:rPr>
                <w:iCs/>
                <w:szCs w:val="24"/>
              </w:rPr>
            </w:pPr>
            <w:r w:rsidRPr="00E03859">
              <w:rPr>
                <w:bCs/>
                <w:szCs w:val="24"/>
              </w:rPr>
              <w:t>Нормативны</w:t>
            </w:r>
            <w:r w:rsidR="00A54B31">
              <w:rPr>
                <w:bCs/>
                <w:szCs w:val="24"/>
              </w:rPr>
              <w:t>е</w:t>
            </w:r>
            <w:r w:rsidRPr="00E03859">
              <w:rPr>
                <w:bCs/>
                <w:szCs w:val="24"/>
              </w:rPr>
              <w:t xml:space="preserve"> и технические документы</w:t>
            </w:r>
            <w:r w:rsidRPr="00E03859">
              <w:rPr>
                <w:szCs w:val="24"/>
              </w:rPr>
              <w:t xml:space="preserve"> </w:t>
            </w:r>
            <w:r w:rsidR="00DD7103">
              <w:rPr>
                <w:szCs w:val="24"/>
              </w:rPr>
              <w:t>на проведение ремонтных работ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AC7B96" w:rsidRDefault="005D6293" w:rsidP="00185238">
            <w:pPr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iCs/>
                <w:szCs w:val="24"/>
              </w:rPr>
              <w:t>Порядок оформления документов на проведение работ повышенной опасности, в том числе огневых и газоопасных работ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185238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Требования к применяемым материалам в соответствии с технологией ремонта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185238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Периодичность и виды ремонтов оборудования, механизмов, средств измерений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185238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E03859">
              <w:rPr>
                <w:szCs w:val="24"/>
              </w:rPr>
              <w:t>Периодичность проведения поверок, калибровок средств измерений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444997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Состав необходимых</w:t>
            </w:r>
            <w:r w:rsidRPr="00E03859">
              <w:rPr>
                <w:bCs/>
                <w:szCs w:val="24"/>
              </w:rPr>
              <w:t xml:space="preserve"> документов</w:t>
            </w:r>
            <w:r w:rsidRPr="00E03859">
              <w:rPr>
                <w:szCs w:val="24"/>
              </w:rPr>
              <w:t xml:space="preserve"> и порядок получений </w:t>
            </w:r>
            <w:r w:rsidR="00444997">
              <w:rPr>
                <w:color w:val="FF0000"/>
                <w:szCs w:val="24"/>
              </w:rPr>
              <w:t>с</w:t>
            </w:r>
            <w:r w:rsidRPr="00E03859">
              <w:rPr>
                <w:szCs w:val="24"/>
              </w:rPr>
              <w:t>видетельств о допуске к видам работ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743865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Нормы расхода МТР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D40C15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szCs w:val="24"/>
              </w:rPr>
              <w:t>Нормы выдачи специальной одежды, специальной обуви и других средств индивидуальной защиты</w:t>
            </w:r>
          </w:p>
        </w:tc>
      </w:tr>
      <w:tr w:rsidR="00ED5D81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D5D81" w:rsidRPr="0059679D" w:rsidRDefault="00ED5D81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D5D81" w:rsidRPr="00F27367" w:rsidRDefault="009F40C1" w:rsidP="009F40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="00ED5D81" w:rsidRPr="00F27367">
              <w:rPr>
                <w:szCs w:val="24"/>
              </w:rPr>
              <w:t xml:space="preserve"> </w:t>
            </w:r>
            <w:r w:rsidRPr="00F27367">
              <w:rPr>
                <w:szCs w:val="24"/>
              </w:rPr>
              <w:t>предоставлени</w:t>
            </w:r>
            <w:r>
              <w:rPr>
                <w:szCs w:val="24"/>
              </w:rPr>
              <w:t>я</w:t>
            </w:r>
            <w:r w:rsidRPr="00F27367">
              <w:rPr>
                <w:szCs w:val="24"/>
              </w:rPr>
              <w:t xml:space="preserve"> </w:t>
            </w:r>
            <w:r w:rsidR="00ED5D81" w:rsidRPr="00F27367">
              <w:rPr>
                <w:szCs w:val="24"/>
              </w:rPr>
              <w:t>работникам бесплатного питания</w:t>
            </w:r>
          </w:p>
        </w:tc>
      </w:tr>
      <w:tr w:rsidR="009E3165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9E3165" w:rsidRPr="0059679D" w:rsidRDefault="009E316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3165" w:rsidRPr="00E03859" w:rsidRDefault="009E3165" w:rsidP="00ED5D81">
            <w:pPr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Правила работы на персональном компьютере в объеме пользователя, используемое пр</w:t>
            </w:r>
            <w:r w:rsidRPr="00062B97">
              <w:rPr>
                <w:szCs w:val="24"/>
              </w:rPr>
              <w:t>о</w:t>
            </w:r>
            <w:r w:rsidRPr="00062B97">
              <w:rPr>
                <w:szCs w:val="24"/>
              </w:rPr>
              <w:t>граммное обеспечение</w:t>
            </w:r>
            <w:r w:rsidR="009F40C1">
              <w:rPr>
                <w:szCs w:val="24"/>
              </w:rPr>
              <w:t xml:space="preserve"> по направлению деятельности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9F40C1" w:rsidP="001948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="00E03859"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="00E03859"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="00E03859" w:rsidRPr="00E03859">
              <w:rPr>
                <w:szCs w:val="24"/>
              </w:rPr>
              <w:t>безопасности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  <w:vMerge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3859" w:rsidRPr="00E03859" w:rsidRDefault="00E03859" w:rsidP="00743865">
            <w:pPr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bCs/>
                <w:szCs w:val="24"/>
              </w:rPr>
              <w:t>Нормативные документы по делопроизводству</w:t>
            </w:r>
          </w:p>
        </w:tc>
      </w:tr>
      <w:tr w:rsidR="00E03859" w:rsidRPr="0059679D" w:rsidTr="00311786">
        <w:trPr>
          <w:trHeight w:val="283"/>
          <w:jc w:val="center"/>
        </w:trPr>
        <w:tc>
          <w:tcPr>
            <w:tcW w:w="1266" w:type="pct"/>
          </w:tcPr>
          <w:p w:rsidR="00E03859" w:rsidRPr="0059679D" w:rsidRDefault="00E03859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Другие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характеристики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03859" w:rsidRPr="0059679D" w:rsidRDefault="00E03859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56DEB" w:rsidRDefault="00856DEB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AC7B96" w:rsidRDefault="00AC7B96" w:rsidP="00743865">
      <w:pPr>
        <w:pStyle w:val="Norm"/>
        <w:rPr>
          <w:b/>
        </w:rPr>
      </w:pPr>
    </w:p>
    <w:p w:rsidR="003E0F74" w:rsidRPr="0059679D" w:rsidRDefault="003E0F74" w:rsidP="00743865">
      <w:pPr>
        <w:pStyle w:val="Norm"/>
        <w:rPr>
          <w:b/>
        </w:rPr>
      </w:pPr>
      <w:r w:rsidRPr="0059679D">
        <w:rPr>
          <w:b/>
        </w:rPr>
        <w:t>3.1.2. Трудовая функция</w:t>
      </w:r>
    </w:p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E0F74" w:rsidRPr="0059679D" w:rsidTr="00445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062B97" w:rsidRDefault="00D56DC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2B97">
              <w:rPr>
                <w:szCs w:val="24"/>
              </w:rPr>
              <w:t>Ведение учета и составление отчетности по АВиР работам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2C28F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  <w:lang w:val="en-US"/>
              </w:rPr>
              <w:t>A/02.</w:t>
            </w:r>
            <w:r w:rsidR="00D56DCC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D56DC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59679D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59679D" w:rsidTr="004457D1">
        <w:trPr>
          <w:jc w:val="center"/>
        </w:trPr>
        <w:tc>
          <w:tcPr>
            <w:tcW w:w="1266" w:type="pct"/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962FA" w:rsidRPr="0059679D" w:rsidTr="002477E2">
        <w:trPr>
          <w:trHeight w:val="283"/>
          <w:jc w:val="center"/>
        </w:trPr>
        <w:tc>
          <w:tcPr>
            <w:tcW w:w="1266" w:type="pct"/>
            <w:vMerge w:val="restart"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4962FA" w:rsidRPr="00062B97" w:rsidRDefault="004962FA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Сбор оперативной информации о текущем состоянии (этапах) выполненных АВиР работ</w:t>
            </w:r>
            <w:r w:rsidR="009B3CC5">
              <w:rPr>
                <w:szCs w:val="24"/>
              </w:rPr>
              <w:t xml:space="preserve"> 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4962FA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 xml:space="preserve">Учет объемов выполненных АВиР работ в разрезе объектов 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4962FA" w:rsidP="002D69E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Учет</w:t>
            </w:r>
            <w:r w:rsidR="002D69E4">
              <w:rPr>
                <w:szCs w:val="24"/>
              </w:rPr>
              <w:t xml:space="preserve"> наличия и расхода МТР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4962FA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 xml:space="preserve">Учет наличия оборудования, в том числе работающего под избыточным давлением, средств измерений, электрических и механических инструментов, грузозахватных приспособлений, стропов, средств защиты, технологической оснастки 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4962FA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 xml:space="preserve">Учет работы </w:t>
            </w:r>
            <w:r w:rsidR="001B4885" w:rsidRPr="001A2C13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  <w:r w:rsidRPr="00062B97">
              <w:rPr>
                <w:szCs w:val="24"/>
              </w:rPr>
              <w:t>, машин, механизмов, подъемных сооружений, строительно-дорожной и специальной техники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4962FA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 xml:space="preserve">Ведение отчетно-учетной документации по ремонту и неисправностям </w:t>
            </w:r>
            <w:r w:rsidR="001B4885" w:rsidRPr="001A2C13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</w:p>
        </w:tc>
      </w:tr>
      <w:tr w:rsidR="00D12414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D12414" w:rsidRPr="0059679D" w:rsidRDefault="00D12414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414" w:rsidRPr="00AC7B96" w:rsidRDefault="005D6293" w:rsidP="00D124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Ведение табеля учета использования рабочего времени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AC7B96" w:rsidRDefault="004962FA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Ведение отчетно-учетной документации по обеспечению бесплатным питанием работников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AC7B96" w:rsidRDefault="00C20B49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Обработка и подготовка установленной отчетности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 w:val="restart"/>
          </w:tcPr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умения</w:t>
            </w:r>
          </w:p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962FA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962FA" w:rsidRPr="007C0CA7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2D18DA" w:rsidP="004962F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Пользоваться нормативной и технической документацией</w:t>
            </w:r>
          </w:p>
        </w:tc>
      </w:tr>
      <w:tr w:rsidR="004962F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4962FA" w:rsidRPr="0059679D" w:rsidRDefault="004962F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62FA" w:rsidRPr="00062B97" w:rsidRDefault="002D18DA" w:rsidP="002D69E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  <w:highlight w:val="yellow"/>
              </w:rPr>
            </w:pPr>
            <w:r w:rsidRPr="00062B97">
              <w:rPr>
                <w:szCs w:val="24"/>
              </w:rPr>
              <w:t xml:space="preserve">Вести установленную документацию в ходе </w:t>
            </w:r>
            <w:r w:rsidR="002D69E4">
              <w:rPr>
                <w:szCs w:val="24"/>
              </w:rPr>
              <w:t>проведения</w:t>
            </w:r>
            <w:r w:rsidRPr="00062B97">
              <w:rPr>
                <w:szCs w:val="24"/>
              </w:rPr>
              <w:t xml:space="preserve"> АВиР работ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062B97" w:rsidRDefault="002D18DA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Вести учет объемов выполненных АВиР работ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062B97" w:rsidRDefault="002D18DA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Вести учет МТР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062B97" w:rsidRDefault="002D18DA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Вести учет работы оборудования, машин, механизмов, подъемных сооружений, строительно-дорожной техники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062B97" w:rsidRDefault="001B2D41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Пользоваться навыками работы с персональным компьютером и его периферийными устройствами, оргтехникой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062B97" w:rsidRDefault="002D18DA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62B97">
              <w:rPr>
                <w:szCs w:val="24"/>
              </w:rPr>
              <w:t>Составлять отчетные документы по обеспечению бесплатным питанием</w:t>
            </w:r>
          </w:p>
        </w:tc>
      </w:tr>
      <w:tr w:rsidR="001A2C13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1A2C13" w:rsidRPr="0059679D" w:rsidRDefault="001A2C13" w:rsidP="00496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2C13" w:rsidRPr="00062B97" w:rsidRDefault="001A2C13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Оформлять табель учета</w:t>
            </w:r>
            <w:r w:rsidR="001B2D41">
              <w:rPr>
                <w:szCs w:val="24"/>
              </w:rPr>
              <w:t xml:space="preserve"> использования рабочего времени</w:t>
            </w:r>
          </w:p>
        </w:tc>
      </w:tr>
      <w:tr w:rsidR="002D18DA" w:rsidRPr="0059679D" w:rsidTr="002477E2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D18DA" w:rsidRPr="00062B97" w:rsidRDefault="002D18DA" w:rsidP="002D18DA">
            <w:pPr>
              <w:spacing w:after="0" w:line="240" w:lineRule="auto"/>
              <w:jc w:val="both"/>
              <w:rPr>
                <w:rFonts w:cs="Times New Roman"/>
              </w:rPr>
            </w:pPr>
            <w:r w:rsidRPr="00062B97">
              <w:rPr>
                <w:szCs w:val="24"/>
              </w:rPr>
              <w:t>Анализировать предоставляемую в рамках отчетности информацию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 w:val="restart"/>
          </w:tcPr>
          <w:p w:rsidR="002D18DA" w:rsidRDefault="002D18DA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Pr="0059679D" w:rsidRDefault="002226F1" w:rsidP="00035AD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D18DA" w:rsidRPr="00AC7B96" w:rsidRDefault="00CA7C13" w:rsidP="00DC2E6F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lastRenderedPageBreak/>
              <w:t>Основы технологии производства АВиР работ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AC7B96" w:rsidRDefault="002D18DA" w:rsidP="00035AD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  <w:highlight w:val="yellow"/>
              </w:rPr>
            </w:pPr>
            <w:r w:rsidRPr="00AC7B96">
              <w:rPr>
                <w:szCs w:val="24"/>
              </w:rPr>
              <w:t>Проект производства</w:t>
            </w:r>
            <w:r w:rsidR="001B2D41" w:rsidRPr="00AC7B96">
              <w:rPr>
                <w:szCs w:val="24"/>
              </w:rPr>
              <w:t xml:space="preserve"> АВиР </w:t>
            </w:r>
            <w:r w:rsidRPr="00AC7B96">
              <w:rPr>
                <w:szCs w:val="24"/>
              </w:rPr>
              <w:t xml:space="preserve"> работ</w:t>
            </w:r>
          </w:p>
        </w:tc>
      </w:tr>
      <w:tr w:rsidR="002D18DA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035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18DA" w:rsidRPr="00AC7B96" w:rsidRDefault="002D69E4" w:rsidP="00DC2E6F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bCs/>
                <w:szCs w:val="24"/>
              </w:rPr>
              <w:t xml:space="preserve">Правила эксплуатации </w:t>
            </w:r>
            <w:r w:rsidR="001B4885" w:rsidRPr="00AC7B96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  <w:r w:rsidRPr="00AC7B96">
              <w:rPr>
                <w:bCs/>
                <w:szCs w:val="24"/>
              </w:rPr>
              <w:t xml:space="preserve">, </w:t>
            </w:r>
            <w:r w:rsidRPr="00AC7B96">
              <w:rPr>
                <w:szCs w:val="24"/>
              </w:rPr>
              <w:t>машин, механизмов, подъемных сооружений, строительно-дорожной и специальной техники</w:t>
            </w:r>
          </w:p>
        </w:tc>
      </w:tr>
      <w:tr w:rsidR="002D18DA" w:rsidRPr="0059679D" w:rsidTr="002477E2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D18DA" w:rsidRPr="00AC7B96" w:rsidRDefault="002D69E4" w:rsidP="0074386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AC7B96">
              <w:rPr>
                <w:szCs w:val="24"/>
              </w:rPr>
              <w:t>Правила ведения учетно-отчетной документации, составления отчетности</w:t>
            </w:r>
          </w:p>
        </w:tc>
      </w:tr>
      <w:tr w:rsidR="001B2D41" w:rsidRPr="0059679D" w:rsidTr="002477E2">
        <w:trPr>
          <w:trHeight w:val="283"/>
          <w:jc w:val="center"/>
        </w:trPr>
        <w:tc>
          <w:tcPr>
            <w:tcW w:w="1266" w:type="pct"/>
            <w:vMerge/>
          </w:tcPr>
          <w:p w:rsidR="001B2D41" w:rsidRPr="0059679D" w:rsidRDefault="001B2D41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2D41" w:rsidRPr="00AC7B96" w:rsidRDefault="00CA7C13" w:rsidP="00743865">
            <w:pPr>
              <w:spacing w:after="0" w:line="240" w:lineRule="auto"/>
              <w:jc w:val="both"/>
              <w:rPr>
                <w:szCs w:val="24"/>
              </w:rPr>
            </w:pPr>
            <w:r w:rsidRPr="00AC7B96">
              <w:rPr>
                <w:szCs w:val="24"/>
              </w:rPr>
              <w:t>Режимы труда и отдыха, графики работы персонала подразделения</w:t>
            </w:r>
          </w:p>
        </w:tc>
      </w:tr>
      <w:tr w:rsidR="00D12414" w:rsidRPr="0059679D" w:rsidTr="002477E2">
        <w:trPr>
          <w:trHeight w:val="283"/>
          <w:jc w:val="center"/>
        </w:trPr>
        <w:tc>
          <w:tcPr>
            <w:tcW w:w="1266" w:type="pct"/>
            <w:vMerge/>
          </w:tcPr>
          <w:p w:rsidR="00D12414" w:rsidRPr="0059679D" w:rsidRDefault="00D1241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12414" w:rsidRPr="001A2C13" w:rsidRDefault="00D12414" w:rsidP="00743865">
            <w:pPr>
              <w:spacing w:after="0" w:line="240" w:lineRule="auto"/>
              <w:jc w:val="both"/>
              <w:rPr>
                <w:szCs w:val="24"/>
              </w:rPr>
            </w:pPr>
            <w:r w:rsidRPr="001A2C13">
              <w:rPr>
                <w:szCs w:val="24"/>
              </w:rPr>
              <w:t>Табельный учет использования рабочего времени</w:t>
            </w:r>
          </w:p>
        </w:tc>
      </w:tr>
      <w:tr w:rsidR="001B2D41" w:rsidRPr="0059679D" w:rsidTr="002477E2">
        <w:trPr>
          <w:trHeight w:val="283"/>
          <w:jc w:val="center"/>
        </w:trPr>
        <w:tc>
          <w:tcPr>
            <w:tcW w:w="1266" w:type="pct"/>
            <w:vMerge/>
          </w:tcPr>
          <w:p w:rsidR="001B2D41" w:rsidRPr="0059679D" w:rsidRDefault="001B2D41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2D41" w:rsidRPr="001A2C13" w:rsidRDefault="001B2D41" w:rsidP="00743865">
            <w:pPr>
              <w:spacing w:after="0" w:line="240" w:lineRule="auto"/>
              <w:jc w:val="both"/>
              <w:rPr>
                <w:szCs w:val="24"/>
              </w:rPr>
            </w:pPr>
            <w:r w:rsidRPr="00062B97">
              <w:rPr>
                <w:szCs w:val="24"/>
              </w:rPr>
              <w:t>Правила работы на персональном компьютере в объеме пользователя, используемое пр</w:t>
            </w:r>
            <w:r w:rsidRPr="00062B97">
              <w:rPr>
                <w:szCs w:val="24"/>
              </w:rPr>
              <w:t>о</w:t>
            </w:r>
            <w:r w:rsidRPr="00062B97">
              <w:rPr>
                <w:szCs w:val="24"/>
              </w:rPr>
              <w:t>граммное обеспечение</w:t>
            </w:r>
            <w:r>
              <w:rPr>
                <w:szCs w:val="24"/>
              </w:rPr>
              <w:t xml:space="preserve"> по направлению деятельности</w:t>
            </w:r>
          </w:p>
        </w:tc>
      </w:tr>
      <w:tr w:rsidR="002D18DA" w:rsidRPr="0059679D" w:rsidTr="002477E2">
        <w:trPr>
          <w:trHeight w:val="283"/>
          <w:jc w:val="center"/>
        </w:trPr>
        <w:tc>
          <w:tcPr>
            <w:tcW w:w="1266" w:type="pct"/>
            <w:vMerge/>
          </w:tcPr>
          <w:p w:rsidR="002D18DA" w:rsidRPr="0059679D" w:rsidRDefault="002D18D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D18DA" w:rsidRPr="00062B97" w:rsidRDefault="002D18DA" w:rsidP="0074386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062B97">
              <w:rPr>
                <w:bCs/>
                <w:szCs w:val="24"/>
              </w:rPr>
              <w:t>Нормативные документы, регламентирующие вопросы защиты информации</w:t>
            </w:r>
            <w:r w:rsidRPr="00062B97">
              <w:rPr>
                <w:szCs w:val="24"/>
              </w:rPr>
              <w:t xml:space="preserve"> </w:t>
            </w:r>
            <w:r w:rsidRPr="00062B97">
              <w:rPr>
                <w:bCs/>
                <w:szCs w:val="24"/>
              </w:rPr>
              <w:t>и соблюдения коммерческой тайны</w:t>
            </w:r>
          </w:p>
        </w:tc>
      </w:tr>
      <w:tr w:rsidR="002D18DA" w:rsidRPr="0059679D" w:rsidTr="002477E2">
        <w:trPr>
          <w:trHeight w:val="283"/>
          <w:jc w:val="center"/>
        </w:trPr>
        <w:tc>
          <w:tcPr>
            <w:tcW w:w="1266" w:type="pct"/>
          </w:tcPr>
          <w:p w:rsidR="002D18DA" w:rsidRPr="0059679D" w:rsidRDefault="002D18DA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D18DA" w:rsidRPr="0059679D" w:rsidRDefault="002D18DA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p w:rsidR="003E0F74" w:rsidRPr="0059679D" w:rsidRDefault="00951A76" w:rsidP="000A7737">
      <w:pPr>
        <w:pStyle w:val="Level2"/>
        <w:outlineLvl w:val="1"/>
      </w:pPr>
      <w:bookmarkStart w:id="9" w:name="_Toc446946646"/>
      <w:bookmarkStart w:id="10" w:name="_Toc448742897"/>
      <w:r>
        <w:t>3.2</w:t>
      </w:r>
      <w:r w:rsidR="003E0F74" w:rsidRPr="0059679D">
        <w:t>. Обобщенная трудовая функция</w:t>
      </w:r>
      <w:bookmarkEnd w:id="9"/>
      <w:bookmarkEnd w:id="10"/>
      <w:r w:rsidR="003E0F74" w:rsidRPr="0059679D">
        <w:t xml:space="preserve"> </w:t>
      </w:r>
    </w:p>
    <w:p w:rsidR="003E0F74" w:rsidRPr="0059679D" w:rsidRDefault="003E0F74" w:rsidP="0074386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41602" w:rsidRPr="00C07829" w:rsidTr="004457D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C07829" w:rsidRDefault="00DC2E6F" w:rsidP="00DC2E6F">
            <w:pPr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Разработка технической и технологической документации при выполнении АВиР работ на объектах газовой отрасли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C07829" w:rsidRDefault="00951A76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0782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C07829" w:rsidRDefault="00DC2E6F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6</w:t>
            </w:r>
          </w:p>
        </w:tc>
      </w:tr>
    </w:tbl>
    <w:p w:rsidR="003E0F74" w:rsidRPr="00C07829" w:rsidRDefault="003E0F74" w:rsidP="0074386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0F74" w:rsidRPr="00C07829" w:rsidTr="004457D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C07829" w:rsidTr="004457D1">
        <w:trPr>
          <w:jc w:val="center"/>
        </w:trPr>
        <w:tc>
          <w:tcPr>
            <w:tcW w:w="2267" w:type="dxa"/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0F74" w:rsidRPr="00C07829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78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C07829" w:rsidRDefault="003E0F74" w:rsidP="0074386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E0F74" w:rsidRPr="00C07829" w:rsidTr="004457D1">
        <w:trPr>
          <w:jc w:val="center"/>
        </w:trPr>
        <w:tc>
          <w:tcPr>
            <w:tcW w:w="1213" w:type="pct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C2E6F" w:rsidRPr="00C07829" w:rsidRDefault="00DC2E6F" w:rsidP="00DC2E6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Инженер</w:t>
            </w:r>
          </w:p>
          <w:p w:rsidR="00DC2E6F" w:rsidRPr="00C07829" w:rsidRDefault="00DC2E6F" w:rsidP="00DC2E6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Инженер-технолог</w:t>
            </w:r>
          </w:p>
          <w:p w:rsidR="00DC2E6F" w:rsidRPr="00C07829" w:rsidRDefault="00DC2E6F" w:rsidP="00DC2E6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Инженер по сварке</w:t>
            </w:r>
          </w:p>
          <w:p w:rsidR="00DC3555" w:rsidRPr="00C07829" w:rsidRDefault="00DC3555" w:rsidP="00AC7B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Инженер по подводно-техническим работам</w:t>
            </w:r>
          </w:p>
        </w:tc>
      </w:tr>
    </w:tbl>
    <w:p w:rsidR="003E0F74" w:rsidRPr="00C07829" w:rsidRDefault="003E0F74" w:rsidP="0074386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E0F74" w:rsidRPr="00C07829" w:rsidTr="00717B4A">
        <w:trPr>
          <w:jc w:val="center"/>
        </w:trPr>
        <w:tc>
          <w:tcPr>
            <w:tcW w:w="1213" w:type="pct"/>
          </w:tcPr>
          <w:p w:rsidR="003E0F74" w:rsidRPr="00C07829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E0F74" w:rsidRPr="00C07829" w:rsidRDefault="00DC2E6F" w:rsidP="0074386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07829">
              <w:t xml:space="preserve">Высшее </w:t>
            </w:r>
            <w:r w:rsidR="00496AFA">
              <w:rPr>
                <w:rFonts w:cs="Times New Roman"/>
                <w:szCs w:val="24"/>
              </w:rPr>
              <w:t xml:space="preserve">(техническое) </w:t>
            </w:r>
            <w:r w:rsidRPr="00C07829">
              <w:t xml:space="preserve">образование </w:t>
            </w:r>
            <w:r w:rsidR="001B2D41">
              <w:t>–</w:t>
            </w:r>
            <w:r w:rsidRPr="00C07829">
              <w:t xml:space="preserve"> бакалавриат</w:t>
            </w:r>
            <w:r w:rsidR="001B2D41">
              <w:t>, специалитет</w:t>
            </w:r>
          </w:p>
        </w:tc>
      </w:tr>
      <w:tr w:rsidR="003E0F74" w:rsidRPr="0059679D" w:rsidTr="00717B4A">
        <w:trPr>
          <w:jc w:val="center"/>
        </w:trPr>
        <w:tc>
          <w:tcPr>
            <w:tcW w:w="1213" w:type="pct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0F74" w:rsidRPr="0059679D" w:rsidRDefault="00DC2E6F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  <w:tr w:rsidR="003E0F74" w:rsidRPr="0059679D" w:rsidTr="00717B4A">
        <w:trPr>
          <w:jc w:val="center"/>
        </w:trPr>
        <w:tc>
          <w:tcPr>
            <w:tcW w:w="1213" w:type="pct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C2E6F" w:rsidRPr="00C07829" w:rsidRDefault="00DC2E6F" w:rsidP="00D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C0782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C2E6F" w:rsidRPr="00724D13" w:rsidRDefault="00DC2E6F" w:rsidP="00D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724D13"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E8665C" w:rsidRPr="00AC7B96" w:rsidRDefault="00E8665C" w:rsidP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C7B96"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порядке </w:t>
            </w:r>
          </w:p>
          <w:p w:rsidR="00437D22" w:rsidRPr="00437D22" w:rsidRDefault="00437D22" w:rsidP="002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AC7B96">
              <w:t>Аттестация в качестве специалиста сварочного производства не ниже 3 уровня</w:t>
            </w:r>
            <w:r w:rsidR="0083328A" w:rsidRPr="00AC7B96">
              <w:rPr>
                <w:rStyle w:val="af2"/>
              </w:rPr>
              <w:endnoteReference w:id="9"/>
            </w:r>
          </w:p>
        </w:tc>
      </w:tr>
      <w:tr w:rsidR="003E0F74" w:rsidRPr="0059679D" w:rsidTr="00717B4A">
        <w:trPr>
          <w:jc w:val="center"/>
        </w:trPr>
        <w:tc>
          <w:tcPr>
            <w:tcW w:w="1213" w:type="pct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0F74" w:rsidRPr="006C163C" w:rsidRDefault="004F3E39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163C">
              <w:rPr>
                <w:rFonts w:cs="Times New Roman"/>
                <w:szCs w:val="24"/>
              </w:rPr>
              <w:t>Для непрофильного</w:t>
            </w:r>
            <w:r w:rsidR="00496AFA">
              <w:rPr>
                <w:rFonts w:cs="Times New Roman"/>
                <w:szCs w:val="24"/>
              </w:rPr>
              <w:t xml:space="preserve"> технического</w:t>
            </w:r>
            <w:r w:rsidRPr="006C163C">
              <w:rPr>
                <w:rFonts w:cs="Times New Roman"/>
                <w:szCs w:val="24"/>
              </w:rPr>
              <w:t xml:space="preserve"> образования рекомендуется дополнительное профессиональное образование – программы профессиональной переподготовки</w:t>
            </w:r>
          </w:p>
        </w:tc>
      </w:tr>
    </w:tbl>
    <w:p w:rsidR="00B45EFF" w:rsidRDefault="00B45EFF" w:rsidP="00743865">
      <w:pPr>
        <w:pStyle w:val="Norm"/>
      </w:pPr>
    </w:p>
    <w:p w:rsidR="00AF66BD" w:rsidRPr="0059679D" w:rsidRDefault="00AF66BD" w:rsidP="00743865">
      <w:pPr>
        <w:pStyle w:val="Norm"/>
      </w:pPr>
      <w:r w:rsidRPr="0059679D">
        <w:t>Дополнительные характеристики</w:t>
      </w:r>
    </w:p>
    <w:p w:rsidR="00AF66BD" w:rsidRPr="0059679D" w:rsidRDefault="00AF66BD" w:rsidP="0074386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F66BD" w:rsidRPr="0059679D" w:rsidTr="00D73610">
        <w:trPr>
          <w:jc w:val="center"/>
        </w:trPr>
        <w:tc>
          <w:tcPr>
            <w:tcW w:w="1282" w:type="pct"/>
            <w:vAlign w:val="center"/>
          </w:tcPr>
          <w:p w:rsidR="00AF66BD" w:rsidRPr="0059679D" w:rsidRDefault="00AF66BD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F66BD" w:rsidRPr="0059679D" w:rsidRDefault="00AF66BD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F66BD" w:rsidRPr="0059679D" w:rsidRDefault="00AF66BD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2D41" w:rsidRPr="0059679D" w:rsidTr="00D73610">
        <w:trPr>
          <w:jc w:val="center"/>
        </w:trPr>
        <w:tc>
          <w:tcPr>
            <w:tcW w:w="1282" w:type="pct"/>
            <w:vMerge w:val="restart"/>
          </w:tcPr>
          <w:p w:rsidR="001B2D41" w:rsidRPr="0059679D" w:rsidRDefault="001B2D41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B2D41" w:rsidRPr="00C07829" w:rsidRDefault="00AC7B96" w:rsidP="00AC7B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1B2D41" w:rsidRPr="00C07829" w:rsidRDefault="00AC7B96" w:rsidP="00AC7B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</w:rPr>
              <w:t>Инженеры в промышленности и на производстве</w:t>
            </w:r>
            <w:r w:rsidRPr="00E03859">
              <w:rPr>
                <w:rFonts w:cs="Times New Roman"/>
              </w:rPr>
              <w:t xml:space="preserve"> </w:t>
            </w:r>
          </w:p>
        </w:tc>
      </w:tr>
      <w:tr w:rsidR="00051EF2" w:rsidRPr="0059679D" w:rsidTr="00D73610">
        <w:trPr>
          <w:jc w:val="center"/>
        </w:trPr>
        <w:tc>
          <w:tcPr>
            <w:tcW w:w="1282" w:type="pct"/>
            <w:vMerge/>
          </w:tcPr>
          <w:p w:rsidR="00051EF2" w:rsidRPr="0059679D" w:rsidRDefault="00051EF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51EF2" w:rsidRPr="00AC7B96" w:rsidRDefault="00AC7B96" w:rsidP="00DD3E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214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7" w:type="pct"/>
          </w:tcPr>
          <w:p w:rsidR="00051EF2" w:rsidRPr="00AC7B96" w:rsidRDefault="00AC7B96" w:rsidP="0048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</w:rPr>
              <w:t>Инженеры-</w:t>
            </w:r>
            <w:r>
              <w:rPr>
                <w:rFonts w:cs="Times New Roman"/>
              </w:rPr>
              <w:t>механики</w:t>
            </w:r>
          </w:p>
        </w:tc>
      </w:tr>
      <w:tr w:rsidR="00051EF2" w:rsidRPr="0059679D" w:rsidTr="00D73610">
        <w:trPr>
          <w:jc w:val="center"/>
        </w:trPr>
        <w:tc>
          <w:tcPr>
            <w:tcW w:w="1282" w:type="pct"/>
            <w:vMerge w:val="restart"/>
          </w:tcPr>
          <w:p w:rsidR="00051EF2" w:rsidRPr="0059679D" w:rsidRDefault="00051EF2" w:rsidP="0048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Е</w:t>
            </w:r>
            <w:r w:rsidRPr="0059679D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051EF2" w:rsidRPr="00C07829" w:rsidRDefault="00051EF2" w:rsidP="0048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051EF2" w:rsidRPr="00C07829" w:rsidRDefault="00051EF2" w:rsidP="0048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Инженер</w:t>
            </w:r>
          </w:p>
        </w:tc>
      </w:tr>
      <w:tr w:rsidR="00051EF2" w:rsidRPr="0059679D" w:rsidTr="00D73610">
        <w:trPr>
          <w:jc w:val="center"/>
        </w:trPr>
        <w:tc>
          <w:tcPr>
            <w:tcW w:w="1282" w:type="pct"/>
            <w:vMerge/>
          </w:tcPr>
          <w:p w:rsidR="00051EF2" w:rsidRPr="0059679D" w:rsidRDefault="00051EF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51EF2" w:rsidRPr="00C07829" w:rsidRDefault="00051EF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051EF2" w:rsidRPr="00C07829" w:rsidRDefault="00051EF2" w:rsidP="007438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051EF2" w:rsidRPr="0059679D" w:rsidTr="00D73610">
        <w:trPr>
          <w:jc w:val="center"/>
        </w:trPr>
        <w:tc>
          <w:tcPr>
            <w:tcW w:w="1282" w:type="pct"/>
            <w:vMerge/>
          </w:tcPr>
          <w:p w:rsidR="00051EF2" w:rsidRPr="0059679D" w:rsidRDefault="00051EF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51EF2" w:rsidRPr="00C07829" w:rsidRDefault="00051EF2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051EF2" w:rsidRPr="00C07829" w:rsidRDefault="00051EF2" w:rsidP="007438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Инженер по сварке</w:t>
            </w:r>
          </w:p>
        </w:tc>
      </w:tr>
      <w:tr w:rsidR="00D210B5" w:rsidRPr="0059679D" w:rsidTr="00D73610">
        <w:trPr>
          <w:jc w:val="center"/>
        </w:trPr>
        <w:tc>
          <w:tcPr>
            <w:tcW w:w="1282" w:type="pct"/>
            <w:vMerge w:val="restart"/>
          </w:tcPr>
          <w:p w:rsidR="00D210B5" w:rsidRPr="0059679D" w:rsidRDefault="00D210B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210B5" w:rsidRPr="00C07829" w:rsidRDefault="00D210B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D210B5" w:rsidRPr="00C07829" w:rsidRDefault="00D210B5" w:rsidP="00C61C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Инженер</w:t>
            </w:r>
          </w:p>
        </w:tc>
      </w:tr>
      <w:tr w:rsidR="00166DCC" w:rsidRPr="0059679D" w:rsidTr="00D73610">
        <w:trPr>
          <w:jc w:val="center"/>
        </w:trPr>
        <w:tc>
          <w:tcPr>
            <w:tcW w:w="1282" w:type="pct"/>
            <w:vMerge/>
          </w:tcPr>
          <w:p w:rsidR="00166DCC" w:rsidRPr="0059679D" w:rsidRDefault="00166DCC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66DCC" w:rsidRPr="00AC7B96" w:rsidRDefault="00166DCC" w:rsidP="00423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22668</w:t>
            </w:r>
          </w:p>
        </w:tc>
        <w:tc>
          <w:tcPr>
            <w:tcW w:w="2837" w:type="pct"/>
          </w:tcPr>
          <w:p w:rsidR="00166DCC" w:rsidRPr="00AC7B96" w:rsidRDefault="00166DCC" w:rsidP="00423E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Инженер по подводно-техническим работам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C07829" w:rsidRDefault="001047EE" w:rsidP="00423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22725</w:t>
            </w:r>
          </w:p>
        </w:tc>
        <w:tc>
          <w:tcPr>
            <w:tcW w:w="2837" w:type="pct"/>
          </w:tcPr>
          <w:p w:rsidR="001047EE" w:rsidRPr="00C07829" w:rsidRDefault="001047EE" w:rsidP="00423E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Инженер по сварке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C07829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1047EE" w:rsidRPr="00C07829" w:rsidRDefault="001047EE" w:rsidP="00C61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07829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 w:val="restart"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1BA7">
              <w:t>ОКСО</w:t>
            </w:r>
          </w:p>
        </w:tc>
        <w:tc>
          <w:tcPr>
            <w:tcW w:w="881" w:type="pct"/>
          </w:tcPr>
          <w:p w:rsidR="001047EE" w:rsidRPr="005A2D50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130500</w:t>
            </w:r>
          </w:p>
        </w:tc>
        <w:tc>
          <w:tcPr>
            <w:tcW w:w="2837" w:type="pct"/>
          </w:tcPr>
          <w:p w:rsidR="001047EE" w:rsidRPr="005A2D50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5A2D50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2D50">
              <w:rPr>
                <w:rFonts w:cs="Times New Roman"/>
                <w:szCs w:val="24"/>
              </w:rPr>
              <w:t>130501</w:t>
            </w:r>
          </w:p>
        </w:tc>
        <w:tc>
          <w:tcPr>
            <w:tcW w:w="2837" w:type="pct"/>
          </w:tcPr>
          <w:p w:rsidR="001047EE" w:rsidRPr="005A2D50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5A2D50">
              <w:rPr>
                <w:rFonts w:cs="Times New Roman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130601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Морские нефтегазовые сооружения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130602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Машины и оборудование нефтяных и газовых промыслов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5A2D50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2D50">
              <w:rPr>
                <w:rFonts w:cs="Times New Roman"/>
                <w:szCs w:val="24"/>
              </w:rPr>
              <w:t>150202</w:t>
            </w:r>
          </w:p>
        </w:tc>
        <w:tc>
          <w:tcPr>
            <w:tcW w:w="2837" w:type="pct"/>
          </w:tcPr>
          <w:p w:rsidR="001047EE" w:rsidRPr="005A2D50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2D50">
              <w:rPr>
                <w:rFonts w:cs="Times New Roman"/>
                <w:szCs w:val="24"/>
              </w:rPr>
              <w:t>Оборудование и технология сварочного производства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150205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 xml:space="preserve">Оборудование и технология повышения износостойкости и восстановления деталей машин и аппаратов </w:t>
            </w:r>
          </w:p>
        </w:tc>
      </w:tr>
      <w:tr w:rsidR="001047EE" w:rsidRPr="0059679D" w:rsidTr="00D73610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150400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</w:tbl>
    <w:p w:rsidR="00CA03F1" w:rsidRDefault="00CA03F1" w:rsidP="00743865">
      <w:pPr>
        <w:pStyle w:val="Norm"/>
        <w:rPr>
          <w:b/>
        </w:rPr>
      </w:pPr>
    </w:p>
    <w:p w:rsidR="003E0F74" w:rsidRPr="0059679D" w:rsidRDefault="003E0F74" w:rsidP="00743865">
      <w:pPr>
        <w:pStyle w:val="Norm"/>
        <w:rPr>
          <w:b/>
        </w:rPr>
      </w:pPr>
      <w:r w:rsidRPr="0059679D">
        <w:rPr>
          <w:b/>
        </w:rPr>
        <w:t>3.</w:t>
      </w:r>
      <w:r w:rsidR="00951A76">
        <w:rPr>
          <w:b/>
        </w:rPr>
        <w:t>2</w:t>
      </w:r>
      <w:r w:rsidRPr="0059679D">
        <w:rPr>
          <w:b/>
        </w:rPr>
        <w:t>.1. Трудовая функция</w:t>
      </w:r>
    </w:p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E0F74" w:rsidRPr="0059679D" w:rsidTr="00445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AC7B96" w:rsidRDefault="00C40D3B" w:rsidP="00CA03F1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Разработка документации, регламентирующей выполнение АВиР работ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951A7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C7272" w:rsidRPr="0059679D">
              <w:rPr>
                <w:rFonts w:cs="Times New Roman"/>
                <w:szCs w:val="24"/>
                <w:lang w:val="en-US"/>
              </w:rPr>
              <w:t>/01.</w:t>
            </w:r>
            <w:r w:rsidR="00CA03F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CA03F1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59679D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59679D" w:rsidTr="004457D1">
        <w:trPr>
          <w:jc w:val="center"/>
        </w:trPr>
        <w:tc>
          <w:tcPr>
            <w:tcW w:w="1266" w:type="pct"/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A03F1" w:rsidRPr="0059679D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CA03F1" w:rsidRPr="00C07829" w:rsidRDefault="00CA03F1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Разработка технологических</w:t>
            </w:r>
            <w:r w:rsidR="00C07829" w:rsidRPr="00C07829">
              <w:rPr>
                <w:szCs w:val="24"/>
              </w:rPr>
              <w:t xml:space="preserve"> карт на виды работ, применяемых</w:t>
            </w:r>
            <w:r w:rsidRPr="00C07829">
              <w:rPr>
                <w:szCs w:val="24"/>
              </w:rPr>
              <w:t xml:space="preserve"> при ремонте объектов газовой отрасли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C07829" w:rsidRDefault="00CA03F1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 xml:space="preserve">Получение исходных данных для разработки проектов производства ремонтных работ 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AC7B96" w:rsidRDefault="00152610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Определение этапов проведения ремонтных работ на объекте газовой отрасли, состава проектов производства работ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AC7B96" w:rsidRDefault="00CA03F1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Составление графиков выполнения ремонтных работ с учетом технической и материальной оснащенности, сезонности, географических и геологических особенностей местности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AC7B96" w:rsidDel="002E2609" w:rsidRDefault="00CA03F1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  <w:highlight w:val="yellow"/>
              </w:rPr>
            </w:pPr>
            <w:r w:rsidRPr="00AC7B96">
              <w:rPr>
                <w:szCs w:val="24"/>
              </w:rPr>
              <w:t>Определение возможности проведения ремонтных работ с применением технологии врезки под давлением на дефектных участках по результатам диагностического обследования и возможности установки специализированного оборудования на ремонтируемых участках в стесненных условиях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AC7B96" w:rsidRDefault="00CD027B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  <w:highlight w:val="yellow"/>
              </w:rPr>
            </w:pPr>
            <w:r w:rsidRPr="00AC7B96">
              <w:rPr>
                <w:szCs w:val="24"/>
              </w:rPr>
              <w:t>Определение оптимальных методов сварки и резки на ремонтируемых участках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C07829" w:rsidRDefault="00CA03F1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Определение потребности в оборудовании, машинах, механизмах, подъемных сооружениях, дорожно-строительной и специальной технике, МТР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C07829" w:rsidRDefault="00CA03F1" w:rsidP="00CA03F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 xml:space="preserve">Согласование сроков поставки оборудования и материалов для </w:t>
            </w:r>
            <w:r w:rsidRPr="00C07829">
              <w:rPr>
                <w:szCs w:val="24"/>
              </w:rPr>
              <w:lastRenderedPageBreak/>
              <w:t xml:space="preserve">проведения ремонтных работ 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C07829" w:rsidRDefault="00CA03F1" w:rsidP="00CA03F1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Определение количественного и квалификационного состава работников, необходимых для проведения работ, в том числе газорезательных и сварочно-монтажных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C07829" w:rsidRDefault="00CA03F1" w:rsidP="00CA03F1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Разработка проектов производства работ, в том числе с применением технологии врезки под давлением</w:t>
            </w:r>
          </w:p>
        </w:tc>
      </w:tr>
      <w:tr w:rsidR="00CA03F1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CA03F1" w:rsidRPr="0059679D" w:rsidRDefault="00CA03F1" w:rsidP="00CA03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03F1" w:rsidRPr="00C07829" w:rsidRDefault="00CA03F1" w:rsidP="00CA03F1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 xml:space="preserve">Разработка инструкций на проведение работ по </w:t>
            </w:r>
            <w:r w:rsidRPr="00FF1CFE">
              <w:rPr>
                <w:szCs w:val="24"/>
              </w:rPr>
              <w:t xml:space="preserve">очистке </w:t>
            </w:r>
            <w:r w:rsidR="00AA0044" w:rsidRPr="00FF1CFE">
              <w:rPr>
                <w:rFonts w:cs="Times New Roman"/>
                <w:szCs w:val="24"/>
              </w:rPr>
              <w:t>трубопроводов</w:t>
            </w:r>
            <w:r w:rsidRPr="00C07829">
              <w:rPr>
                <w:szCs w:val="24"/>
              </w:rPr>
              <w:t>, испытанию на прочность, пр</w:t>
            </w:r>
            <w:r w:rsidRPr="00C07829">
              <w:rPr>
                <w:szCs w:val="24"/>
              </w:rPr>
              <w:t>о</w:t>
            </w:r>
            <w:r w:rsidRPr="00C07829">
              <w:rPr>
                <w:szCs w:val="24"/>
              </w:rPr>
              <w:t>верке на герметичность</w:t>
            </w:r>
          </w:p>
        </w:tc>
      </w:tr>
      <w:tr w:rsidR="00400692" w:rsidRPr="0059679D" w:rsidTr="00487165">
        <w:trPr>
          <w:trHeight w:val="283"/>
          <w:jc w:val="center"/>
        </w:trPr>
        <w:tc>
          <w:tcPr>
            <w:tcW w:w="1266" w:type="pct"/>
            <w:vMerge w:val="restart"/>
          </w:tcPr>
          <w:p w:rsidR="00400692" w:rsidRPr="00AC7B96" w:rsidRDefault="00400692" w:rsidP="004006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C7B96">
              <w:rPr>
                <w:rFonts w:cs="Times New Roman"/>
                <w:szCs w:val="24"/>
              </w:rPr>
              <w:t>Необходимые</w:t>
            </w:r>
            <w:r w:rsidRPr="00AC7B96">
              <w:rPr>
                <w:rFonts w:cs="Times New Roman"/>
                <w:szCs w:val="24"/>
                <w:lang w:val="en-US"/>
              </w:rPr>
              <w:t xml:space="preserve"> </w:t>
            </w:r>
            <w:r w:rsidRPr="00AC7B96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:rsidR="00400692" w:rsidRPr="00AC7B96" w:rsidRDefault="00400692" w:rsidP="00C20B4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Разрабатывать технологические карты на виды работ, применяемы</w:t>
            </w:r>
            <w:r w:rsidR="00C20B49" w:rsidRPr="00AC7B96">
              <w:rPr>
                <w:szCs w:val="24"/>
              </w:rPr>
              <w:t>е</w:t>
            </w:r>
            <w:r w:rsidRPr="00AC7B96">
              <w:rPr>
                <w:szCs w:val="24"/>
              </w:rPr>
              <w:t xml:space="preserve"> при ремонте объектов газовой отрасли</w:t>
            </w:r>
          </w:p>
        </w:tc>
      </w:tr>
      <w:tr w:rsidR="005B018C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5B018C" w:rsidRPr="00AC7B96" w:rsidRDefault="005B018C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18C" w:rsidRPr="00AC7B96" w:rsidRDefault="005B018C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Определять э</w:t>
            </w:r>
            <w:r w:rsidR="00C07829" w:rsidRPr="00AC7B96">
              <w:rPr>
                <w:szCs w:val="24"/>
              </w:rPr>
              <w:t>тапы проведения ремонтных работ в зависимости от применяемых технологий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AC7B96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AC7B96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Определять состав и квалификацию работников, необходимых для проведения АВиР работ, в том числе газорезательных и сварочно-монтажных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AC7B96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AC7B96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Оценивать географические и геологические особенности местности на участках проведения работ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AC7B96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AC7B96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Определять состав земляных пород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AC7B96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AC7B96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 xml:space="preserve">Определять геометрические параметры </w:t>
            </w:r>
            <w:r w:rsidR="00AA0044" w:rsidRPr="00AC7B96">
              <w:rPr>
                <w:rFonts w:cs="Times New Roman"/>
                <w:szCs w:val="24"/>
              </w:rPr>
              <w:t>трубопроводов</w:t>
            </w:r>
            <w:r w:rsidRPr="00AC7B96">
              <w:rPr>
                <w:szCs w:val="24"/>
              </w:rPr>
              <w:t>, крановых узлов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AC7B96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AC7B96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Анализировать результаты диагностического обследования объектов ремонта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AC7B96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AC7B96" w:rsidRDefault="00C20B49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Определять оптимальную расстановку оборудования в стесненных условиях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C07829" w:rsidRDefault="00E17E45" w:rsidP="00A54B3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Применять сварочные технологии при изготовлении, монтаже, ремонте и реконструкции технических устройств на опасных производственных объектах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400692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C07829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Рассчитывать потребность в МТР, оборудовании, машинах, механизмах, подъемных сооружениях, дорожно-строительной и специальной технике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400692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C07829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Определять сроки поставки оборудования в зависимости от этапов проведения работ</w:t>
            </w:r>
          </w:p>
        </w:tc>
      </w:tr>
      <w:tr w:rsidR="00E17E45" w:rsidRPr="0059679D" w:rsidTr="007F14CB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Определять расстояния и категории дорог до места производства АВиР работ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400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4871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Разрабатывать проекты производства работ</w:t>
            </w:r>
            <w:r>
              <w:rPr>
                <w:szCs w:val="24"/>
              </w:rPr>
              <w:t xml:space="preserve">, </w:t>
            </w:r>
            <w:r w:rsidRPr="00C07829">
              <w:rPr>
                <w:szCs w:val="24"/>
              </w:rPr>
              <w:t>инструкции</w:t>
            </w:r>
            <w:r w:rsidR="00FF1CFE">
              <w:rPr>
                <w:szCs w:val="24"/>
              </w:rPr>
              <w:t xml:space="preserve"> </w:t>
            </w:r>
            <w:r w:rsidR="00FF1CFE" w:rsidRPr="00C07829">
              <w:rPr>
                <w:szCs w:val="24"/>
              </w:rPr>
              <w:t xml:space="preserve">на проведение работ по </w:t>
            </w:r>
            <w:r w:rsidR="00FF1CFE" w:rsidRPr="00FF1CFE">
              <w:rPr>
                <w:szCs w:val="24"/>
              </w:rPr>
              <w:t xml:space="preserve">очистке </w:t>
            </w:r>
            <w:r w:rsidR="00FF1CFE" w:rsidRPr="00FF1CFE">
              <w:rPr>
                <w:rFonts w:cs="Times New Roman"/>
                <w:szCs w:val="24"/>
              </w:rPr>
              <w:t>трубопроводов</w:t>
            </w:r>
            <w:r w:rsidR="00FF1CFE" w:rsidRPr="00C07829">
              <w:rPr>
                <w:szCs w:val="24"/>
              </w:rPr>
              <w:t>, испытанию на прочность, пр</w:t>
            </w:r>
            <w:r w:rsidR="00FF1CFE" w:rsidRPr="00C07829">
              <w:rPr>
                <w:szCs w:val="24"/>
              </w:rPr>
              <w:t>о</w:t>
            </w:r>
            <w:r w:rsidR="00FF1CFE" w:rsidRPr="00C07829">
              <w:rPr>
                <w:szCs w:val="24"/>
              </w:rPr>
              <w:t>верке на герметичность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4655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Составлять графики выполнения работ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F502FD" w:rsidP="0040069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Пользоваться навыками работы с персональным компьютером и его периферийными устройствами, оргтехникой</w:t>
            </w:r>
          </w:p>
        </w:tc>
      </w:tr>
      <w:tr w:rsidR="00F502FD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F502FD" w:rsidRPr="0059679D" w:rsidRDefault="00F502FD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02FD" w:rsidRPr="00AC7B96" w:rsidDel="00FF1CFE" w:rsidRDefault="00F502FD" w:rsidP="0040069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rFonts w:cs="Times New Roman"/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853B01" w:rsidP="00F502FD">
            <w:pPr>
              <w:spacing w:after="0" w:line="240" w:lineRule="auto"/>
              <w:rPr>
                <w:rFonts w:cs="Times New Roman"/>
              </w:rPr>
            </w:pPr>
            <w:r w:rsidRPr="00AC7B96">
              <w:rPr>
                <w:szCs w:val="24"/>
              </w:rPr>
              <w:t>Читать технологические  схемы, чертежи, карты и техническую документацию общего и специализированного назначения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 w:val="restart"/>
          </w:tcPr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17E45" w:rsidRPr="0059679D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17E45" w:rsidRPr="00C07829" w:rsidRDefault="00E17E45" w:rsidP="00E651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bCs/>
                <w:szCs w:val="24"/>
              </w:rPr>
              <w:lastRenderedPageBreak/>
              <w:t>Нормативные и технические документы</w:t>
            </w:r>
            <w:r w:rsidRPr="00C07829">
              <w:rPr>
                <w:szCs w:val="24"/>
              </w:rPr>
              <w:t xml:space="preserve"> по разработке проектов производства</w:t>
            </w:r>
            <w:r w:rsidR="002D5D78">
              <w:rPr>
                <w:szCs w:val="24"/>
              </w:rPr>
              <w:t xml:space="preserve"> ремонтных</w:t>
            </w:r>
            <w:r w:rsidRPr="00C07829">
              <w:rPr>
                <w:szCs w:val="24"/>
              </w:rPr>
              <w:t xml:space="preserve"> работ, технологических карт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C07829" w:rsidRDefault="00E17E45" w:rsidP="00E651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Методы получения исходных данных для разработки проектов производства</w:t>
            </w:r>
            <w:r w:rsidR="002D5D78">
              <w:rPr>
                <w:szCs w:val="24"/>
              </w:rPr>
              <w:t xml:space="preserve"> ремонтных</w:t>
            </w:r>
            <w:r w:rsidRPr="00C07829">
              <w:rPr>
                <w:szCs w:val="24"/>
              </w:rPr>
              <w:t xml:space="preserve"> работ</w:t>
            </w:r>
          </w:p>
        </w:tc>
      </w:tr>
      <w:tr w:rsidR="00E17E45" w:rsidRPr="0059679D" w:rsidTr="00487165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E651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E45" w:rsidRPr="00C07829" w:rsidRDefault="00E17E45" w:rsidP="00E651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bCs/>
                <w:szCs w:val="24"/>
              </w:rPr>
              <w:t>Нормативные и технические документы</w:t>
            </w:r>
            <w:r w:rsidRPr="00C07829">
              <w:rPr>
                <w:szCs w:val="24"/>
              </w:rPr>
              <w:t xml:space="preserve"> по ремонту объектов газовой отрасли</w:t>
            </w:r>
            <w:r w:rsidR="002D5D78">
              <w:rPr>
                <w:szCs w:val="24"/>
              </w:rPr>
              <w:t>, в том числе с применением</w:t>
            </w:r>
            <w:r w:rsidR="002D5D78" w:rsidRPr="00C07829">
              <w:rPr>
                <w:szCs w:val="24"/>
              </w:rPr>
              <w:t xml:space="preserve"> технологии врезки под давлением</w:t>
            </w:r>
          </w:p>
        </w:tc>
      </w:tr>
      <w:tr w:rsidR="009E316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9E3165" w:rsidRPr="0059679D" w:rsidRDefault="009E316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3165" w:rsidRPr="00F27367" w:rsidRDefault="009E3165" w:rsidP="009E3165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F27367">
              <w:rPr>
                <w:szCs w:val="24"/>
              </w:rPr>
              <w:t>Методы диагностики объектов газовой отрасли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E651D1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Результаты диагностического обследования объектов ремонта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2D5D78" w:rsidP="00E651D1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Расположение</w:t>
            </w:r>
            <w:r w:rsidRPr="00C07829">
              <w:rPr>
                <w:szCs w:val="24"/>
              </w:rPr>
              <w:t xml:space="preserve"> </w:t>
            </w:r>
            <w:r w:rsidR="00E17E45" w:rsidRPr="00C07829">
              <w:rPr>
                <w:szCs w:val="24"/>
              </w:rPr>
              <w:t xml:space="preserve">ремонтируемых и прилегающих </w:t>
            </w:r>
            <w:r w:rsidR="00AA0044" w:rsidRPr="002D5D78">
              <w:rPr>
                <w:rFonts w:cs="Times New Roman"/>
                <w:szCs w:val="24"/>
              </w:rPr>
              <w:t>трубопроводов</w:t>
            </w:r>
            <w:r w:rsidR="00E17E45" w:rsidRPr="00C07829">
              <w:rPr>
                <w:szCs w:val="24"/>
              </w:rPr>
              <w:t>, их пересечение со всеми подземными и надземными коммуникациями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2D5D78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>Проектн</w:t>
            </w:r>
            <w:r w:rsidR="002D5D78">
              <w:rPr>
                <w:szCs w:val="24"/>
              </w:rPr>
              <w:t>ая</w:t>
            </w:r>
            <w:r w:rsidRPr="00C07829">
              <w:rPr>
                <w:szCs w:val="24"/>
              </w:rPr>
              <w:t>, исполнительн</w:t>
            </w:r>
            <w:r w:rsidR="002D5D78">
              <w:rPr>
                <w:szCs w:val="24"/>
              </w:rPr>
              <w:t>ая</w:t>
            </w:r>
            <w:r w:rsidRPr="00C07829">
              <w:rPr>
                <w:szCs w:val="24"/>
              </w:rPr>
              <w:t xml:space="preserve"> и эксплуатационн</w:t>
            </w:r>
            <w:r w:rsidR="002D5D78">
              <w:rPr>
                <w:szCs w:val="24"/>
              </w:rPr>
              <w:t>ая</w:t>
            </w:r>
            <w:r w:rsidRPr="00C07829">
              <w:rPr>
                <w:szCs w:val="24"/>
              </w:rPr>
              <w:t xml:space="preserve"> документаци</w:t>
            </w:r>
            <w:r w:rsidR="002D5D78">
              <w:rPr>
                <w:szCs w:val="24"/>
              </w:rPr>
              <w:t>я</w:t>
            </w:r>
            <w:r w:rsidRPr="00C07829">
              <w:rPr>
                <w:szCs w:val="24"/>
              </w:rPr>
              <w:t xml:space="preserve"> на ремонтируемый участок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E651D1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 xml:space="preserve">Методы определения геометрических параметров </w:t>
            </w:r>
            <w:r w:rsidR="00AA0044" w:rsidRPr="002D5D78">
              <w:rPr>
                <w:rFonts w:cs="Times New Roman"/>
                <w:szCs w:val="24"/>
              </w:rPr>
              <w:t>трубопроводов</w:t>
            </w:r>
            <w:r w:rsidRPr="00C07829">
              <w:rPr>
                <w:szCs w:val="24"/>
              </w:rPr>
              <w:t>, крановых узлов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2D5D78" w:rsidP="002D5D78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С</w:t>
            </w:r>
            <w:r w:rsidR="00E17E45" w:rsidRPr="00C07829">
              <w:rPr>
                <w:szCs w:val="24"/>
              </w:rPr>
              <w:t>хем</w:t>
            </w:r>
            <w:r>
              <w:rPr>
                <w:szCs w:val="24"/>
              </w:rPr>
              <w:t>а</w:t>
            </w:r>
            <w:r w:rsidR="00E17E45" w:rsidRPr="00C07829">
              <w:rPr>
                <w:szCs w:val="24"/>
              </w:rPr>
              <w:t xml:space="preserve"> и характеристик</w:t>
            </w:r>
            <w:r>
              <w:rPr>
                <w:szCs w:val="24"/>
              </w:rPr>
              <w:t>а</w:t>
            </w:r>
            <w:r w:rsidR="00E17E45" w:rsidRPr="00C07829">
              <w:rPr>
                <w:szCs w:val="24"/>
              </w:rPr>
              <w:t xml:space="preserve"> ремонтируемого участка, на котором должна производиться врезка под давлением</w:t>
            </w:r>
          </w:p>
        </w:tc>
      </w:tr>
      <w:tr w:rsidR="00152610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152610" w:rsidRPr="0059679D" w:rsidRDefault="00152610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52610" w:rsidRPr="00AC7B96" w:rsidRDefault="00152610" w:rsidP="00743865">
            <w:pPr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Виды дефектов объектов ремонта, выявляемые при различных методах диагностики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E17E45" w:rsidP="00743865">
            <w:pPr>
              <w:spacing w:after="0" w:line="240" w:lineRule="auto"/>
              <w:rPr>
                <w:rFonts w:cs="Times New Roman"/>
              </w:rPr>
            </w:pPr>
            <w:r w:rsidRPr="00AC7B96">
              <w:rPr>
                <w:szCs w:val="24"/>
              </w:rPr>
              <w:t>Передовые технологии сварки и резки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E17E45" w:rsidP="00E651D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Порядок применения сварочных технологий при монтаже, ремонте и реконструкции технических устройств на опасных производственных объектах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E17E45" w:rsidP="001117C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 xml:space="preserve">Нормы расхода МТР 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E17E45" w:rsidP="001117C3">
            <w:pPr>
              <w:spacing w:after="0" w:line="240" w:lineRule="auto"/>
              <w:rPr>
                <w:rFonts w:cs="Times New Roman"/>
              </w:rPr>
            </w:pPr>
            <w:r w:rsidRPr="00AC7B96">
              <w:rPr>
                <w:szCs w:val="24"/>
              </w:rPr>
              <w:t>Технические характеристики оборудования, машин, механизмов, подъемных сооружений, дорожно-строительной и специальной техники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E17E45" w:rsidP="00E651D1">
            <w:pPr>
              <w:pStyle w:val="afb"/>
              <w:rPr>
                <w:szCs w:val="24"/>
              </w:rPr>
            </w:pPr>
            <w:r w:rsidRPr="00AC7B96">
              <w:rPr>
                <w:szCs w:val="24"/>
              </w:rPr>
              <w:t xml:space="preserve">Планы-графики проведения </w:t>
            </w:r>
            <w:r w:rsidR="003208BC" w:rsidRPr="00AC7B96">
              <w:rPr>
                <w:szCs w:val="24"/>
              </w:rPr>
              <w:t xml:space="preserve">ремонтных </w:t>
            </w:r>
            <w:r w:rsidRPr="00AC7B96">
              <w:rPr>
                <w:szCs w:val="24"/>
              </w:rPr>
              <w:t xml:space="preserve">работ 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AC7B96" w:rsidRDefault="00CC2C6C" w:rsidP="00E651D1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AC7B96">
              <w:rPr>
                <w:szCs w:val="24"/>
              </w:rPr>
              <w:t>Требования  конструкторской и технологической документации</w:t>
            </w:r>
          </w:p>
        </w:tc>
      </w:tr>
      <w:tr w:rsidR="00AF093A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AF093A" w:rsidRPr="0059679D" w:rsidRDefault="00AF093A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F093A" w:rsidRPr="00C07829" w:rsidRDefault="00AF093A" w:rsidP="0019482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  <w:vMerge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E45" w:rsidRPr="00C07829" w:rsidRDefault="00E17E45" w:rsidP="003208BC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C07829">
              <w:rPr>
                <w:szCs w:val="24"/>
              </w:rPr>
              <w:t xml:space="preserve">Правила работы на персональном компьютере </w:t>
            </w:r>
            <w:r w:rsidR="003208BC">
              <w:rPr>
                <w:szCs w:val="24"/>
              </w:rPr>
              <w:t>на уровне</w:t>
            </w:r>
            <w:r w:rsidRPr="00C07829">
              <w:rPr>
                <w:szCs w:val="24"/>
              </w:rPr>
              <w:t xml:space="preserve"> пользователя, используемое пр</w:t>
            </w:r>
            <w:r w:rsidRPr="00C07829">
              <w:rPr>
                <w:szCs w:val="24"/>
              </w:rPr>
              <w:t>о</w:t>
            </w:r>
            <w:r w:rsidRPr="00C07829">
              <w:rPr>
                <w:szCs w:val="24"/>
              </w:rPr>
              <w:t>граммное обеспечение</w:t>
            </w:r>
            <w:r w:rsidR="003208BC">
              <w:rPr>
                <w:szCs w:val="24"/>
              </w:rPr>
              <w:t xml:space="preserve"> по направлению деятельности</w:t>
            </w:r>
          </w:p>
        </w:tc>
      </w:tr>
      <w:tr w:rsidR="00E17E45" w:rsidRPr="0059679D" w:rsidTr="007476A4">
        <w:trPr>
          <w:trHeight w:val="283"/>
          <w:jc w:val="center"/>
        </w:trPr>
        <w:tc>
          <w:tcPr>
            <w:tcW w:w="1266" w:type="pct"/>
          </w:tcPr>
          <w:p w:rsidR="00E17E45" w:rsidRPr="0059679D" w:rsidRDefault="00E17E45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17E45" w:rsidRPr="0059679D" w:rsidRDefault="00E17E45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p w:rsidR="003E0F74" w:rsidRPr="0059679D" w:rsidRDefault="003E0F74" w:rsidP="00743865">
      <w:pPr>
        <w:pStyle w:val="Norm"/>
        <w:rPr>
          <w:b/>
        </w:rPr>
      </w:pPr>
      <w:r w:rsidRPr="0059679D">
        <w:rPr>
          <w:b/>
        </w:rPr>
        <w:t>3.</w:t>
      </w:r>
      <w:r w:rsidR="00951A76">
        <w:rPr>
          <w:b/>
        </w:rPr>
        <w:t>2</w:t>
      </w:r>
      <w:r w:rsidRPr="0059679D">
        <w:rPr>
          <w:b/>
        </w:rPr>
        <w:t>.2. Трудовая функция</w:t>
      </w:r>
    </w:p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E0F74" w:rsidRPr="0059679D" w:rsidTr="00445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E17E45" w:rsidRDefault="00F013F9" w:rsidP="00F013F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Комплектование</w:t>
            </w:r>
            <w:r w:rsidR="0020778F" w:rsidRPr="00E17E45">
              <w:rPr>
                <w:szCs w:val="24"/>
              </w:rPr>
              <w:t xml:space="preserve"> </w:t>
            </w:r>
            <w:r w:rsidRPr="00E17E45">
              <w:rPr>
                <w:szCs w:val="24"/>
              </w:rPr>
              <w:t>исполнительной документации по АВиР работам, проведенным</w:t>
            </w:r>
            <w:r w:rsidR="0020778F" w:rsidRPr="00E17E45">
              <w:rPr>
                <w:szCs w:val="24"/>
              </w:rPr>
              <w:t xml:space="preserve"> </w:t>
            </w:r>
            <w:r w:rsidRPr="00E17E45">
              <w:rPr>
                <w:szCs w:val="24"/>
              </w:rPr>
              <w:t>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951A76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73610" w:rsidRPr="0059679D">
              <w:rPr>
                <w:rFonts w:cs="Times New Roman"/>
                <w:szCs w:val="24"/>
                <w:lang w:val="en-US"/>
              </w:rPr>
              <w:t>/02.</w:t>
            </w:r>
            <w:r w:rsidR="00523BA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523BAC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59679D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59679D" w:rsidTr="004457D1">
        <w:trPr>
          <w:jc w:val="center"/>
        </w:trPr>
        <w:tc>
          <w:tcPr>
            <w:tcW w:w="1266" w:type="pct"/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59679D" w:rsidRDefault="003E0F74" w:rsidP="007438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59679D" w:rsidRDefault="003E0F74" w:rsidP="007438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00865" w:rsidRPr="0059679D" w:rsidTr="001117C3">
        <w:trPr>
          <w:trHeight w:val="283"/>
          <w:jc w:val="center"/>
        </w:trPr>
        <w:tc>
          <w:tcPr>
            <w:tcW w:w="1266" w:type="pct"/>
            <w:vMerge w:val="restart"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100865" w:rsidRPr="00E17E45" w:rsidRDefault="00100865" w:rsidP="00115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4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рабочих чертежей в соответствии с выполненными на объектах АВиР работами 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45">
              <w:rPr>
                <w:rFonts w:ascii="Times New Roman" w:hAnsi="Times New Roman" w:cs="Times New Roman"/>
                <w:sz w:val="24"/>
                <w:szCs w:val="24"/>
              </w:rPr>
              <w:t>Составление реестров исполнительной документации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17E45">
              <w:rPr>
                <w:rFonts w:cs="Times New Roman"/>
                <w:szCs w:val="24"/>
              </w:rPr>
              <w:t>Составление ведомостей установленной трубопроводной арматуры и оборудования,</w:t>
            </w:r>
            <w:r w:rsidR="0020778F" w:rsidRPr="00E17E45">
              <w:rPr>
                <w:rFonts w:cs="Times New Roman"/>
                <w:szCs w:val="24"/>
              </w:rPr>
              <w:t xml:space="preserve"> </w:t>
            </w:r>
            <w:r w:rsidRPr="00E17E45">
              <w:rPr>
                <w:rFonts w:cs="Times New Roman"/>
                <w:szCs w:val="24"/>
              </w:rPr>
              <w:t>ведомостей изменений проектов производства</w:t>
            </w:r>
            <w:r w:rsidR="003208BC">
              <w:rPr>
                <w:rFonts w:cs="Times New Roman"/>
                <w:szCs w:val="24"/>
              </w:rPr>
              <w:t xml:space="preserve"> ремонтных</w:t>
            </w:r>
            <w:r w:rsidRPr="00E17E45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E17E45" w:rsidP="00100865">
            <w:pPr>
              <w:spacing w:after="0" w:line="240" w:lineRule="auto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Комплектование паспортов и</w:t>
            </w:r>
            <w:r w:rsidR="00100865" w:rsidRPr="00E17E45">
              <w:rPr>
                <w:rFonts w:cs="Times New Roman"/>
                <w:szCs w:val="24"/>
              </w:rPr>
              <w:t xml:space="preserve"> сертификатов на материалы и изделия, удостоверяющих тип и качество МТР, примененных при производстве АВиР работ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spacing w:after="0" w:line="240" w:lineRule="auto"/>
              <w:ind w:right="34"/>
              <w:rPr>
                <w:rFonts w:cs="Times New Roman"/>
                <w:szCs w:val="24"/>
              </w:rPr>
            </w:pPr>
            <w:r w:rsidRPr="00E17E45">
              <w:rPr>
                <w:rFonts w:cs="Times New Roman"/>
                <w:szCs w:val="24"/>
              </w:rPr>
              <w:t>Комплектование материалов проверок, проводимых в процессе проведения АВиР работ органами государственного и отраслевого контроля и надзора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AA0044">
            <w:pPr>
              <w:spacing w:after="0" w:line="240" w:lineRule="auto"/>
              <w:ind w:right="34"/>
              <w:rPr>
                <w:rFonts w:cs="Times New Roman"/>
                <w:szCs w:val="24"/>
              </w:rPr>
            </w:pPr>
            <w:r w:rsidRPr="00E17E45">
              <w:rPr>
                <w:rFonts w:cs="Times New Roman"/>
                <w:szCs w:val="24"/>
              </w:rPr>
              <w:t xml:space="preserve">Комплектование актов очистки полости и </w:t>
            </w:r>
            <w:r w:rsidR="00E17E45" w:rsidRPr="00E17E45">
              <w:rPr>
                <w:rFonts w:cs="Times New Roman"/>
                <w:szCs w:val="24"/>
              </w:rPr>
              <w:t>испытаний</w:t>
            </w:r>
            <w:r w:rsidR="00E17E45">
              <w:rPr>
                <w:rFonts w:cs="Times New Roman"/>
                <w:szCs w:val="24"/>
              </w:rPr>
              <w:t xml:space="preserve"> </w:t>
            </w:r>
            <w:r w:rsidR="00AA0044" w:rsidRPr="003208BC">
              <w:rPr>
                <w:rFonts w:cs="Times New Roman"/>
                <w:szCs w:val="24"/>
              </w:rPr>
              <w:t>трубопроводов</w:t>
            </w:r>
            <w:r w:rsidRPr="00E17E45">
              <w:rPr>
                <w:rFonts w:cs="Times New Roman"/>
                <w:szCs w:val="24"/>
              </w:rPr>
              <w:t xml:space="preserve">, оборудования, крановых узлов, справок по рекультивации земель, других документов, необходимых для предъявления приемо-сдаточным комиссиям после завершения АВиР работ 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 w:val="restart"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lastRenderedPageBreak/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:rsidR="00100865" w:rsidRPr="00E17E45" w:rsidRDefault="00100865" w:rsidP="001008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17E45">
              <w:rPr>
                <w:rFonts w:cs="Times New Roman"/>
                <w:szCs w:val="24"/>
              </w:rPr>
              <w:t>Пользоваться нормативной, технической, технологической и конструкторской документацией</w:t>
            </w:r>
          </w:p>
        </w:tc>
      </w:tr>
      <w:tr w:rsidR="003208BC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3208BC" w:rsidRPr="00526FCA" w:rsidRDefault="003208BC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08BC" w:rsidRPr="00E17E45" w:rsidRDefault="003208BC" w:rsidP="003208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 </w:t>
            </w:r>
            <w:r w:rsidRPr="00E17E45">
              <w:rPr>
                <w:rFonts w:cs="Times New Roman"/>
                <w:szCs w:val="24"/>
              </w:rPr>
              <w:t>реестр</w:t>
            </w:r>
            <w:r>
              <w:rPr>
                <w:rFonts w:cs="Times New Roman"/>
                <w:szCs w:val="24"/>
              </w:rPr>
              <w:t>ы</w:t>
            </w:r>
            <w:r w:rsidRPr="00E17E45">
              <w:rPr>
                <w:rFonts w:cs="Times New Roman"/>
                <w:szCs w:val="24"/>
              </w:rPr>
              <w:t xml:space="preserve"> исполнительной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3208BC">
              <w:rPr>
                <w:rFonts w:cs="Times New Roman"/>
                <w:szCs w:val="24"/>
              </w:rPr>
              <w:t>по АВиР работам</w:t>
            </w:r>
          </w:p>
        </w:tc>
      </w:tr>
      <w:tr w:rsidR="003208BC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3208BC" w:rsidRPr="0059679D" w:rsidRDefault="003208BC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08BC" w:rsidRPr="00E17E45" w:rsidRDefault="003208BC" w:rsidP="00320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по </w:t>
            </w:r>
            <w:r w:rsidRPr="003208BC">
              <w:rPr>
                <w:rFonts w:ascii="Times New Roman" w:hAnsi="Times New Roman" w:cs="Times New Roman"/>
                <w:sz w:val="24"/>
                <w:szCs w:val="24"/>
              </w:rPr>
              <w:t>установленной трубопроводной арматур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8BC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3208BC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3208BC" w:rsidRPr="0059679D" w:rsidRDefault="003208BC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08BC" w:rsidRPr="00E17E45" w:rsidRDefault="003208BC" w:rsidP="00320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3208BC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8B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производства ремонтных работ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4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пакета исполнительной документации</w:t>
            </w:r>
            <w:r w:rsidR="0032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BC" w:rsidRPr="003208BC">
              <w:rPr>
                <w:rFonts w:ascii="Times New Roman" w:hAnsi="Times New Roman" w:cs="Times New Roman"/>
                <w:sz w:val="24"/>
                <w:szCs w:val="24"/>
              </w:rPr>
              <w:t>по АВиР работам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17E45">
              <w:rPr>
                <w:rFonts w:cs="Times New Roman"/>
                <w:szCs w:val="24"/>
              </w:rPr>
              <w:t>Проверять комплектность исполнительной документации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 w:val="restart"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00865" w:rsidRPr="00E17E45" w:rsidRDefault="00100865" w:rsidP="0010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4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и технические документы</w:t>
            </w:r>
            <w:r w:rsidRPr="00E17E45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объектов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4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  <w:r w:rsidRPr="00E17E4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исполнительной документации 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E17E45" w:rsidRDefault="00100865" w:rsidP="001008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17E45">
              <w:rPr>
                <w:rFonts w:cs="Times New Roman"/>
                <w:szCs w:val="24"/>
              </w:rPr>
              <w:t>Требования к составлению реестров</w:t>
            </w:r>
            <w:r w:rsidR="003208BC">
              <w:rPr>
                <w:rFonts w:cs="Times New Roman"/>
                <w:szCs w:val="24"/>
              </w:rPr>
              <w:t xml:space="preserve"> </w:t>
            </w:r>
            <w:r w:rsidR="003208BC" w:rsidRPr="00E17E45">
              <w:rPr>
                <w:rFonts w:cs="Times New Roman"/>
                <w:szCs w:val="24"/>
              </w:rPr>
              <w:t>исполнительной документации</w:t>
            </w:r>
            <w:r w:rsidRPr="00E17E45">
              <w:rPr>
                <w:rFonts w:cs="Times New Roman"/>
                <w:szCs w:val="24"/>
              </w:rPr>
              <w:t xml:space="preserve">, ведомостей </w:t>
            </w:r>
            <w:r w:rsidR="003208BC" w:rsidRPr="003208BC">
              <w:rPr>
                <w:rFonts w:cs="Times New Roman"/>
                <w:szCs w:val="24"/>
              </w:rPr>
              <w:t>по АВиР работам</w:t>
            </w:r>
          </w:p>
        </w:tc>
      </w:tr>
      <w:tr w:rsidR="00100865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100865" w:rsidRPr="0059679D" w:rsidRDefault="00100865" w:rsidP="00100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0865" w:rsidRPr="00AC7B96" w:rsidRDefault="00D10568" w:rsidP="00CC2C6C">
            <w:pPr>
              <w:spacing w:after="0" w:line="240" w:lineRule="auto"/>
              <w:ind w:right="34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 xml:space="preserve">Требования </w:t>
            </w:r>
            <w:r w:rsidR="00100865" w:rsidRPr="00AC7B96">
              <w:rPr>
                <w:rFonts w:cs="Times New Roman"/>
                <w:szCs w:val="24"/>
              </w:rPr>
              <w:t>технологической документации</w:t>
            </w:r>
          </w:p>
        </w:tc>
      </w:tr>
      <w:tr w:rsidR="00100865" w:rsidRPr="0059679D" w:rsidTr="007476A4">
        <w:trPr>
          <w:trHeight w:val="283"/>
          <w:jc w:val="center"/>
        </w:trPr>
        <w:tc>
          <w:tcPr>
            <w:tcW w:w="1266" w:type="pct"/>
          </w:tcPr>
          <w:p w:rsidR="00100865" w:rsidRPr="0059679D" w:rsidRDefault="00100865" w:rsidP="00743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00865" w:rsidRPr="0059679D" w:rsidRDefault="00100865" w:rsidP="007438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E0F74" w:rsidRPr="0059679D" w:rsidRDefault="003E0F74" w:rsidP="00743865">
      <w:pPr>
        <w:pStyle w:val="Norm"/>
        <w:rPr>
          <w:b/>
        </w:rPr>
      </w:pPr>
    </w:p>
    <w:p w:rsidR="004F7E07" w:rsidRPr="0059679D" w:rsidRDefault="004F7E07" w:rsidP="000A7737">
      <w:pPr>
        <w:pStyle w:val="Level2"/>
        <w:outlineLvl w:val="1"/>
      </w:pPr>
      <w:bookmarkStart w:id="11" w:name="_Toc446946647"/>
      <w:bookmarkStart w:id="12" w:name="_Toc448742898"/>
      <w:r>
        <w:t>3.</w:t>
      </w:r>
      <w:r w:rsidR="00100865">
        <w:t>3</w:t>
      </w:r>
      <w:r w:rsidRPr="0059679D">
        <w:t>. Обобщенная трудовая функция</w:t>
      </w:r>
      <w:bookmarkEnd w:id="11"/>
      <w:bookmarkEnd w:id="12"/>
      <w:r w:rsidRPr="0059679D">
        <w:t xml:space="preserve"> </w:t>
      </w:r>
    </w:p>
    <w:p w:rsidR="004F7E07" w:rsidRPr="0059679D" w:rsidRDefault="004F7E07" w:rsidP="004F7E0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7E07" w:rsidRPr="0059679D" w:rsidTr="001117C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E07" w:rsidRPr="00E17E45" w:rsidRDefault="00100865" w:rsidP="001117C3">
            <w:pPr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Организационно-техническое сопровождение АВиР работ на объектах газовой отрасли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951A76" w:rsidRDefault="00100865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F7E07" w:rsidRPr="0059679D" w:rsidRDefault="004F7E07" w:rsidP="004F7E0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7E07" w:rsidRPr="0059679D" w:rsidTr="001117C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7E07" w:rsidRPr="0059679D" w:rsidTr="001117C3">
        <w:trPr>
          <w:jc w:val="center"/>
        </w:trPr>
        <w:tc>
          <w:tcPr>
            <w:tcW w:w="2267" w:type="dxa"/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7E07" w:rsidRPr="0059679D" w:rsidRDefault="004F7E07" w:rsidP="004F7E0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7E07" w:rsidRPr="0059679D" w:rsidTr="001117C3">
        <w:trPr>
          <w:jc w:val="center"/>
        </w:trPr>
        <w:tc>
          <w:tcPr>
            <w:tcW w:w="1213" w:type="pct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00865" w:rsidRPr="00E17E45" w:rsidRDefault="00100865" w:rsidP="00100865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Мастер</w:t>
            </w:r>
          </w:p>
          <w:p w:rsidR="00D60334" w:rsidRPr="00E17E45" w:rsidRDefault="00D60334" w:rsidP="00D6033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Мастер по ремонту</w:t>
            </w:r>
          </w:p>
          <w:p w:rsidR="00D60334" w:rsidRDefault="00D60334" w:rsidP="00D6033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Мастер по ремонту оборудования</w:t>
            </w:r>
          </w:p>
          <w:p w:rsidR="007501B0" w:rsidRPr="00E17E45" w:rsidRDefault="007501B0" w:rsidP="00D6033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62025">
              <w:rPr>
                <w:szCs w:val="24"/>
              </w:rPr>
              <w:t>Мастер по ремонту оборудования</w:t>
            </w:r>
            <w:r>
              <w:rPr>
                <w:szCs w:val="24"/>
              </w:rPr>
              <w:t xml:space="preserve"> (в промышленности)</w:t>
            </w:r>
          </w:p>
          <w:p w:rsidR="00D60334" w:rsidRPr="00E17E45" w:rsidRDefault="00D60334" w:rsidP="00D6033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Мастер службы</w:t>
            </w:r>
          </w:p>
          <w:p w:rsidR="00100865" w:rsidRPr="00E17E45" w:rsidRDefault="00100865" w:rsidP="00100865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>Мастер строительных и монтажных работ</w:t>
            </w:r>
          </w:p>
          <w:p w:rsidR="00100865" w:rsidRPr="00E17E45" w:rsidRDefault="00100865" w:rsidP="00100865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17E45">
              <w:rPr>
                <w:szCs w:val="24"/>
              </w:rPr>
              <w:t xml:space="preserve">Мастер участка </w:t>
            </w:r>
          </w:p>
          <w:p w:rsidR="004F7E07" w:rsidRPr="00E17E45" w:rsidRDefault="00100865" w:rsidP="00100865">
            <w:pPr>
              <w:tabs>
                <w:tab w:val="left" w:pos="1134"/>
              </w:tabs>
              <w:spacing w:after="0" w:line="240" w:lineRule="auto"/>
              <w:rPr>
                <w:sz w:val="20"/>
              </w:rPr>
            </w:pPr>
            <w:r w:rsidRPr="00E17E45">
              <w:rPr>
                <w:szCs w:val="24"/>
              </w:rPr>
              <w:t>Инженер по сварке</w:t>
            </w:r>
          </w:p>
        </w:tc>
      </w:tr>
    </w:tbl>
    <w:p w:rsidR="004F7E07" w:rsidRPr="0059679D" w:rsidRDefault="004F7E07" w:rsidP="004F7E0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7E07" w:rsidRPr="0059679D" w:rsidTr="001117C3">
        <w:trPr>
          <w:jc w:val="center"/>
        </w:trPr>
        <w:tc>
          <w:tcPr>
            <w:tcW w:w="1213" w:type="pct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7E07" w:rsidRPr="00E17E45" w:rsidRDefault="004F7E07" w:rsidP="001117C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17E45">
              <w:t>Высшее</w:t>
            </w:r>
            <w:r w:rsidR="00496AFA">
              <w:t xml:space="preserve"> </w:t>
            </w:r>
            <w:r w:rsidR="00496AFA">
              <w:rPr>
                <w:rFonts w:cs="Times New Roman"/>
                <w:szCs w:val="24"/>
              </w:rPr>
              <w:t>(техническое)</w:t>
            </w:r>
            <w:r w:rsidRPr="00E17E45">
              <w:t xml:space="preserve"> образование - бакалавриат</w:t>
            </w:r>
          </w:p>
        </w:tc>
      </w:tr>
      <w:tr w:rsidR="004F7E07" w:rsidRPr="0059679D" w:rsidTr="001117C3">
        <w:trPr>
          <w:jc w:val="center"/>
        </w:trPr>
        <w:tc>
          <w:tcPr>
            <w:tcW w:w="1213" w:type="pct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7E07" w:rsidRPr="0059679D" w:rsidRDefault="004F7E07" w:rsidP="001117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  <w:tr w:rsidR="004F7E07" w:rsidRPr="0059679D" w:rsidTr="001117C3">
        <w:trPr>
          <w:jc w:val="center"/>
        </w:trPr>
        <w:tc>
          <w:tcPr>
            <w:tcW w:w="1213" w:type="pct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7E07" w:rsidRPr="00243162" w:rsidRDefault="004F7E07" w:rsidP="0011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243162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4F7E07" w:rsidRPr="00243162" w:rsidRDefault="004F7E07" w:rsidP="0011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243162"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4F7E07" w:rsidRPr="00AC7B96" w:rsidRDefault="00E8665C" w:rsidP="0011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AC7B96">
              <w:t xml:space="preserve">Прохождение обучения и проверки знаний требований  охраны труда, </w:t>
            </w:r>
            <w:r w:rsidRPr="00AC7B96">
              <w:lastRenderedPageBreak/>
              <w:t>подготовки и аттестации по промышленной безопасности в установленном порядке</w:t>
            </w:r>
          </w:p>
          <w:p w:rsidR="004F7E07" w:rsidRDefault="004F7E07" w:rsidP="001117C3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243162">
              <w:t>Прохождение обучения и проверки знаний норм и правил работы в электроустановках в качестве электротехнологического персонала в объеме I</w:t>
            </w:r>
            <w:r w:rsidRPr="00243162">
              <w:rPr>
                <w:lang w:val="en-US"/>
              </w:rPr>
              <w:t>I</w:t>
            </w:r>
            <w:r w:rsidRPr="00243162">
              <w:t>I группы по электробезопасности (до 1000 В)</w:t>
            </w:r>
            <w:r w:rsidRPr="00243162">
              <w:rPr>
                <w:rStyle w:val="af2"/>
              </w:rPr>
              <w:endnoteReference w:id="10"/>
            </w:r>
          </w:p>
          <w:p w:rsidR="00437D22" w:rsidRPr="00AC7B96" w:rsidRDefault="00437D22" w:rsidP="00437D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Аттестация в качестве специалиста сварочного производства не ниже 2 уровня</w:t>
            </w:r>
          </w:p>
        </w:tc>
      </w:tr>
      <w:tr w:rsidR="004F7E07" w:rsidRPr="0059679D" w:rsidTr="001117C3">
        <w:trPr>
          <w:jc w:val="center"/>
        </w:trPr>
        <w:tc>
          <w:tcPr>
            <w:tcW w:w="1213" w:type="pct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4F7E07" w:rsidRPr="00B10E43" w:rsidRDefault="004F3E39" w:rsidP="001117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0E43">
              <w:rPr>
                <w:rFonts w:cs="Times New Roman"/>
                <w:szCs w:val="24"/>
              </w:rPr>
              <w:t>Для непрофильного</w:t>
            </w:r>
            <w:r w:rsidR="00496AFA">
              <w:rPr>
                <w:rFonts w:cs="Times New Roman"/>
                <w:szCs w:val="24"/>
              </w:rPr>
              <w:t xml:space="preserve"> технического</w:t>
            </w:r>
            <w:r w:rsidRPr="00B10E43">
              <w:rPr>
                <w:rFonts w:cs="Times New Roman"/>
                <w:szCs w:val="24"/>
              </w:rPr>
              <w:t xml:space="preserve"> образования рекомендуется дополнительное профессиональное образование – программы профессиональной переподготовки</w:t>
            </w:r>
          </w:p>
        </w:tc>
      </w:tr>
    </w:tbl>
    <w:p w:rsidR="004F7E07" w:rsidRDefault="004F7E07" w:rsidP="004F7E07">
      <w:pPr>
        <w:pStyle w:val="Norm"/>
      </w:pPr>
    </w:p>
    <w:p w:rsidR="004F7E07" w:rsidRPr="0059679D" w:rsidRDefault="004F7E07" w:rsidP="004F7E07">
      <w:pPr>
        <w:pStyle w:val="Norm"/>
      </w:pPr>
      <w:r w:rsidRPr="0059679D">
        <w:t>Дополнительные характеристики</w:t>
      </w:r>
    </w:p>
    <w:p w:rsidR="004F7E07" w:rsidRPr="0059679D" w:rsidRDefault="004F7E07" w:rsidP="004F7E0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7E07" w:rsidRPr="0059679D" w:rsidTr="001117C3">
        <w:trPr>
          <w:jc w:val="center"/>
        </w:trPr>
        <w:tc>
          <w:tcPr>
            <w:tcW w:w="1282" w:type="pct"/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27D7" w:rsidRPr="0059679D" w:rsidTr="001117C3">
        <w:trPr>
          <w:jc w:val="center"/>
        </w:trPr>
        <w:tc>
          <w:tcPr>
            <w:tcW w:w="1282" w:type="pct"/>
            <w:vMerge w:val="restart"/>
          </w:tcPr>
          <w:p w:rsidR="000B27D7" w:rsidRPr="0059679D" w:rsidRDefault="000B27D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B27D7" w:rsidRPr="00243162" w:rsidRDefault="000B27D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  <w:szCs w:val="24"/>
              </w:rPr>
              <w:t>214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7" w:type="pct"/>
          </w:tcPr>
          <w:p w:rsidR="000B27D7" w:rsidRPr="00243162" w:rsidRDefault="000B27D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3859">
              <w:rPr>
                <w:rFonts w:cs="Times New Roman"/>
              </w:rPr>
              <w:t>Инженеры-</w:t>
            </w:r>
            <w:r>
              <w:rPr>
                <w:rFonts w:cs="Times New Roman"/>
              </w:rPr>
              <w:t>механики</w:t>
            </w:r>
          </w:p>
        </w:tc>
      </w:tr>
      <w:tr w:rsidR="000B27D7" w:rsidRPr="0059679D" w:rsidTr="001117C3">
        <w:trPr>
          <w:jc w:val="center"/>
        </w:trPr>
        <w:tc>
          <w:tcPr>
            <w:tcW w:w="1282" w:type="pct"/>
            <w:vMerge/>
          </w:tcPr>
          <w:p w:rsidR="000B27D7" w:rsidRPr="0059679D" w:rsidRDefault="000B27D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B27D7" w:rsidRPr="00243162" w:rsidRDefault="000B27D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3122</w:t>
            </w:r>
          </w:p>
        </w:tc>
        <w:tc>
          <w:tcPr>
            <w:tcW w:w="2837" w:type="pct"/>
          </w:tcPr>
          <w:p w:rsidR="000B27D7" w:rsidRPr="00243162" w:rsidRDefault="000B27D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5C5E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tr w:rsidR="000B27D7" w:rsidRPr="0059679D" w:rsidTr="001117C3">
        <w:trPr>
          <w:jc w:val="center"/>
        </w:trPr>
        <w:tc>
          <w:tcPr>
            <w:tcW w:w="1282" w:type="pct"/>
            <w:vMerge/>
          </w:tcPr>
          <w:p w:rsidR="000B27D7" w:rsidRPr="0059679D" w:rsidRDefault="000B27D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B27D7" w:rsidRPr="00243162" w:rsidRDefault="000B27D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109">
              <w:rPr>
                <w:rFonts w:cs="Times New Roman"/>
                <w:szCs w:val="24"/>
              </w:rPr>
              <w:t>312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0B27D7" w:rsidRPr="00243162" w:rsidRDefault="000B27D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92D">
              <w:rPr>
                <w:rFonts w:cs="Times New Roman"/>
                <w:szCs w:val="24"/>
              </w:rPr>
              <w:t>Мастера (бригадиры) в строительстве</w:t>
            </w:r>
            <w:r w:rsidRPr="000E292D" w:rsidDel="00302109">
              <w:rPr>
                <w:rFonts w:cs="Times New Roman"/>
                <w:szCs w:val="24"/>
              </w:rPr>
              <w:t xml:space="preserve"> </w:t>
            </w:r>
          </w:p>
        </w:tc>
      </w:tr>
      <w:tr w:rsidR="00BB7D13" w:rsidRPr="0059679D" w:rsidTr="001117C3">
        <w:trPr>
          <w:jc w:val="center"/>
        </w:trPr>
        <w:tc>
          <w:tcPr>
            <w:tcW w:w="1282" w:type="pct"/>
            <w:vMerge w:val="restart"/>
          </w:tcPr>
          <w:p w:rsidR="00BB7D13" w:rsidRPr="0059679D" w:rsidRDefault="00BB7D13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59679D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BB7D13" w:rsidRPr="00243162" w:rsidRDefault="00BB7D13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BB7D13" w:rsidRPr="00243162" w:rsidRDefault="00214366" w:rsidP="00D210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szCs w:val="24"/>
              </w:rPr>
              <w:t>Мастер по ремонту оборудования</w:t>
            </w:r>
          </w:p>
        </w:tc>
      </w:tr>
      <w:tr w:rsidR="00842D02" w:rsidRPr="0059679D" w:rsidTr="001117C3">
        <w:trPr>
          <w:jc w:val="center"/>
        </w:trPr>
        <w:tc>
          <w:tcPr>
            <w:tcW w:w="1282" w:type="pct"/>
            <w:vMerge/>
          </w:tcPr>
          <w:p w:rsidR="00842D02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42D02" w:rsidRPr="00243162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842D02" w:rsidRPr="00243162" w:rsidRDefault="00214366" w:rsidP="0042366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243162">
              <w:rPr>
                <w:szCs w:val="24"/>
              </w:rPr>
              <w:t>Мастер службы</w:t>
            </w:r>
          </w:p>
        </w:tc>
      </w:tr>
      <w:tr w:rsidR="00842D02" w:rsidRPr="0059679D" w:rsidTr="001117C3">
        <w:trPr>
          <w:jc w:val="center"/>
        </w:trPr>
        <w:tc>
          <w:tcPr>
            <w:tcW w:w="1282" w:type="pct"/>
            <w:vMerge/>
          </w:tcPr>
          <w:p w:rsidR="00842D02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42D02" w:rsidRPr="00243162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842D02" w:rsidRPr="00243162" w:rsidRDefault="00214366" w:rsidP="0042366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243162">
              <w:rPr>
                <w:szCs w:val="24"/>
              </w:rPr>
              <w:t>Мастер строительных и монтажных работ</w:t>
            </w:r>
          </w:p>
        </w:tc>
      </w:tr>
      <w:tr w:rsidR="00842D02" w:rsidRPr="0059679D" w:rsidTr="001117C3">
        <w:trPr>
          <w:jc w:val="center"/>
        </w:trPr>
        <w:tc>
          <w:tcPr>
            <w:tcW w:w="1282" w:type="pct"/>
            <w:vMerge/>
          </w:tcPr>
          <w:p w:rsidR="00842D02" w:rsidRPr="0059679D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42D02" w:rsidRPr="00243162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842D02" w:rsidRPr="00243162" w:rsidRDefault="00842D02" w:rsidP="001117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szCs w:val="24"/>
              </w:rPr>
              <w:t>Мастер участка</w:t>
            </w:r>
          </w:p>
        </w:tc>
      </w:tr>
      <w:tr w:rsidR="00842D02" w:rsidRPr="0059679D" w:rsidTr="001117C3">
        <w:trPr>
          <w:jc w:val="center"/>
        </w:trPr>
        <w:tc>
          <w:tcPr>
            <w:tcW w:w="1282" w:type="pct"/>
            <w:vMerge/>
          </w:tcPr>
          <w:p w:rsidR="00842D02" w:rsidRPr="0059679D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42D02" w:rsidRPr="00243162" w:rsidRDefault="00842D02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842D02" w:rsidRPr="00243162" w:rsidRDefault="00842D02" w:rsidP="001117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Инженер по сварке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 w:val="restart"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047EE" w:rsidRPr="00243162" w:rsidRDefault="001047EE" w:rsidP="00423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22725</w:t>
            </w:r>
          </w:p>
        </w:tc>
        <w:tc>
          <w:tcPr>
            <w:tcW w:w="2837" w:type="pct"/>
          </w:tcPr>
          <w:p w:rsidR="001047EE" w:rsidRPr="00243162" w:rsidRDefault="001047EE" w:rsidP="00423E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Инженер по сварке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243162" w:rsidRDefault="001047EE" w:rsidP="00423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23796</w:t>
            </w:r>
          </w:p>
        </w:tc>
        <w:tc>
          <w:tcPr>
            <w:tcW w:w="2837" w:type="pct"/>
          </w:tcPr>
          <w:p w:rsidR="001047EE" w:rsidRPr="00362025" w:rsidRDefault="001047EE" w:rsidP="00423E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62025">
              <w:rPr>
                <w:szCs w:val="24"/>
              </w:rPr>
              <w:t>Мастер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243162" w:rsidRDefault="001047EE" w:rsidP="001831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23914</w:t>
            </w:r>
          </w:p>
        </w:tc>
        <w:tc>
          <w:tcPr>
            <w:tcW w:w="2837" w:type="pct"/>
          </w:tcPr>
          <w:p w:rsidR="001047EE" w:rsidRPr="00362025" w:rsidRDefault="001047EE" w:rsidP="001831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025">
              <w:rPr>
                <w:szCs w:val="24"/>
              </w:rPr>
              <w:t>Мастер по ремонту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243162" w:rsidRDefault="001047EE" w:rsidP="001831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23922</w:t>
            </w:r>
          </w:p>
        </w:tc>
        <w:tc>
          <w:tcPr>
            <w:tcW w:w="2837" w:type="pct"/>
          </w:tcPr>
          <w:p w:rsidR="001047EE" w:rsidRPr="00362025" w:rsidRDefault="001047EE" w:rsidP="001831FB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62025">
              <w:rPr>
                <w:szCs w:val="24"/>
              </w:rPr>
              <w:t>Мастер по ремонту оборудования</w:t>
            </w:r>
            <w:r w:rsidR="007501B0">
              <w:rPr>
                <w:szCs w:val="24"/>
              </w:rPr>
              <w:t xml:space="preserve"> (в промышленности)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243162" w:rsidRDefault="001047EE" w:rsidP="001831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23986</w:t>
            </w:r>
          </w:p>
        </w:tc>
        <w:tc>
          <w:tcPr>
            <w:tcW w:w="2837" w:type="pct"/>
          </w:tcPr>
          <w:p w:rsidR="001047EE" w:rsidRPr="00362025" w:rsidRDefault="001047EE" w:rsidP="001831FB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62025">
              <w:rPr>
                <w:szCs w:val="24"/>
              </w:rPr>
              <w:t>Мастер службы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243162" w:rsidRDefault="001047EE" w:rsidP="001831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23991</w:t>
            </w:r>
          </w:p>
        </w:tc>
        <w:tc>
          <w:tcPr>
            <w:tcW w:w="2837" w:type="pct"/>
          </w:tcPr>
          <w:p w:rsidR="001047EE" w:rsidRPr="00362025" w:rsidRDefault="001047EE" w:rsidP="001831FB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62025">
              <w:rPr>
                <w:szCs w:val="24"/>
              </w:rPr>
              <w:t>Мастер строительных и монтажных работ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243162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1047EE" w:rsidRPr="00362025" w:rsidRDefault="001047EE" w:rsidP="00C61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62025">
              <w:rPr>
                <w:szCs w:val="24"/>
              </w:rPr>
              <w:t>Мастер участка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 w:val="restart"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1BA7">
              <w:t>ОКСО</w:t>
            </w: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130500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967898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130501</w:t>
            </w:r>
          </w:p>
        </w:tc>
        <w:tc>
          <w:tcPr>
            <w:tcW w:w="2837" w:type="pct"/>
          </w:tcPr>
          <w:p w:rsidR="001047EE" w:rsidRPr="00967898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967898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130503</w:t>
            </w:r>
          </w:p>
        </w:tc>
        <w:tc>
          <w:tcPr>
            <w:tcW w:w="2837" w:type="pct"/>
          </w:tcPr>
          <w:p w:rsidR="001047EE" w:rsidRPr="00967898" w:rsidRDefault="001047EE" w:rsidP="009678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 xml:space="preserve">Разработка и эксплуатация нефтяных и газовых месторождений 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967898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130601</w:t>
            </w:r>
          </w:p>
        </w:tc>
        <w:tc>
          <w:tcPr>
            <w:tcW w:w="2837" w:type="pct"/>
          </w:tcPr>
          <w:p w:rsidR="001047EE" w:rsidRPr="00967898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Морские нефтегазовые сооружения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967898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130602</w:t>
            </w:r>
          </w:p>
        </w:tc>
        <w:tc>
          <w:tcPr>
            <w:tcW w:w="2837" w:type="pct"/>
          </w:tcPr>
          <w:p w:rsidR="001047EE" w:rsidRPr="00967898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Машины и оборудование нефтяных и газовых промыслов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967898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150202</w:t>
            </w:r>
          </w:p>
        </w:tc>
        <w:tc>
          <w:tcPr>
            <w:tcW w:w="2837" w:type="pct"/>
          </w:tcPr>
          <w:p w:rsidR="001047EE" w:rsidRPr="00967898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Оборудование и технология сварочного производства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150205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 xml:space="preserve">Оборудование и технология повышения износостойкости и восстановления деталей машин и аппаратов </w:t>
            </w:r>
          </w:p>
        </w:tc>
      </w:tr>
      <w:tr w:rsidR="001047EE" w:rsidRPr="0059679D" w:rsidTr="001117C3">
        <w:trPr>
          <w:jc w:val="center"/>
        </w:trPr>
        <w:tc>
          <w:tcPr>
            <w:tcW w:w="1282" w:type="pct"/>
            <w:vMerge/>
          </w:tcPr>
          <w:p w:rsidR="001047EE" w:rsidRPr="0059679D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47EE" w:rsidRPr="0065663C" w:rsidRDefault="001047EE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150400</w:t>
            </w:r>
          </w:p>
        </w:tc>
        <w:tc>
          <w:tcPr>
            <w:tcW w:w="2837" w:type="pct"/>
          </w:tcPr>
          <w:p w:rsidR="001047EE" w:rsidRPr="0065663C" w:rsidRDefault="001047EE" w:rsidP="00111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</w:tbl>
    <w:p w:rsidR="00800B2E" w:rsidRDefault="00800B2E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0B2485" w:rsidRDefault="000B2485" w:rsidP="004F7E07">
      <w:pPr>
        <w:pStyle w:val="Norm"/>
        <w:rPr>
          <w:b/>
        </w:rPr>
      </w:pPr>
    </w:p>
    <w:p w:rsidR="004F7E07" w:rsidRPr="0059679D" w:rsidRDefault="004F7E07" w:rsidP="004F7E07">
      <w:pPr>
        <w:pStyle w:val="Norm"/>
        <w:rPr>
          <w:b/>
        </w:rPr>
      </w:pPr>
      <w:r w:rsidRPr="0059679D">
        <w:rPr>
          <w:b/>
        </w:rPr>
        <w:t>3.</w:t>
      </w:r>
      <w:r w:rsidR="00714B2A">
        <w:rPr>
          <w:b/>
        </w:rPr>
        <w:t>3</w:t>
      </w:r>
      <w:r w:rsidRPr="0059679D">
        <w:rPr>
          <w:b/>
        </w:rPr>
        <w:t>.1. Трудовая функция</w:t>
      </w:r>
    </w:p>
    <w:p w:rsidR="004F7E07" w:rsidRPr="0059679D" w:rsidRDefault="004F7E07" w:rsidP="004F7E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7E07" w:rsidRPr="0059679D" w:rsidTr="001117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7E07" w:rsidRPr="0059679D" w:rsidRDefault="004F7E07" w:rsidP="00617F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E07" w:rsidRPr="00243162" w:rsidRDefault="00617FF0" w:rsidP="00617FF0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243162">
              <w:rPr>
                <w:szCs w:val="24"/>
              </w:rPr>
              <w:t>Подготовка к производству АВиР работ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617F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4F7E07" w:rsidRPr="0059679D">
              <w:rPr>
                <w:rFonts w:cs="Times New Roman"/>
                <w:szCs w:val="24"/>
                <w:lang w:val="en-US"/>
              </w:rPr>
              <w:t>.</w:t>
            </w:r>
            <w:r w:rsidR="004F7E0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617FF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617F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F7E07" w:rsidRPr="0059679D" w:rsidRDefault="004F7E07" w:rsidP="004F7E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7E07" w:rsidRPr="0059679D" w:rsidTr="001117C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7E07" w:rsidRPr="0059679D" w:rsidTr="001117C3">
        <w:trPr>
          <w:jc w:val="center"/>
        </w:trPr>
        <w:tc>
          <w:tcPr>
            <w:tcW w:w="1266" w:type="pct"/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7E07" w:rsidRPr="0059679D" w:rsidRDefault="004F7E07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7E07" w:rsidRPr="0059679D" w:rsidRDefault="004F7E07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7E07" w:rsidRPr="0059679D" w:rsidRDefault="004F7E07" w:rsidP="004F7E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17FF0" w:rsidRPr="0059679D" w:rsidTr="001117C3">
        <w:trPr>
          <w:trHeight w:val="283"/>
          <w:jc w:val="center"/>
        </w:trPr>
        <w:tc>
          <w:tcPr>
            <w:tcW w:w="1266" w:type="pct"/>
            <w:vMerge w:val="restart"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Обеспечение наличия на рабочих местах </w:t>
            </w:r>
            <w:r w:rsidRPr="00243162">
              <w:rPr>
                <w:rFonts w:cs="Times New Roman"/>
                <w:bCs/>
                <w:szCs w:val="24"/>
              </w:rPr>
              <w:t>нормативных и технических документов</w:t>
            </w:r>
            <w:r w:rsidRPr="00243162">
              <w:rPr>
                <w:rFonts w:cs="Times New Roman"/>
                <w:szCs w:val="24"/>
              </w:rPr>
              <w:t xml:space="preserve">, схем, чертежей, необходимых для проведения АВиР работ, в том числе газорезательных и сварочно-монтажных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Выдача производственных заданий с расстановкой работников по рабочим местам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Организация проверки работоспособности оборудования, в том числе предназначенного для проведения АВиР работ с применением технологии врезки под давлением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Прием от эксплуатирующей организации</w:t>
            </w:r>
            <w:r w:rsidR="0020778F" w:rsidRPr="00243162">
              <w:rPr>
                <w:rFonts w:cs="Times New Roman"/>
                <w:szCs w:val="24"/>
              </w:rPr>
              <w:t xml:space="preserve"> </w:t>
            </w:r>
            <w:r w:rsidRPr="00243162">
              <w:rPr>
                <w:rFonts w:cs="Times New Roman"/>
                <w:szCs w:val="24"/>
              </w:rPr>
              <w:t xml:space="preserve">по акту передачи участка </w:t>
            </w:r>
            <w:r w:rsidR="00D60422">
              <w:rPr>
                <w:color w:val="0000FF"/>
                <w:szCs w:val="24"/>
              </w:rPr>
              <w:t xml:space="preserve"> </w:t>
            </w:r>
            <w:r w:rsidR="00D60422" w:rsidRPr="000B27D7">
              <w:rPr>
                <w:szCs w:val="24"/>
              </w:rPr>
              <w:t>трубопровода</w:t>
            </w:r>
            <w:r w:rsidRPr="000B27D7">
              <w:rPr>
                <w:rFonts w:cs="Times New Roman"/>
                <w:szCs w:val="24"/>
              </w:rPr>
              <w:t>,</w:t>
            </w:r>
            <w:r w:rsidRPr="00243162">
              <w:rPr>
                <w:rFonts w:cs="Times New Roman"/>
                <w:szCs w:val="24"/>
              </w:rPr>
              <w:t xml:space="preserve"> подлежащего ремонту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0B27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Контроль удаления из ремонтируемого </w:t>
            </w:r>
            <w:r w:rsidR="00AA0044" w:rsidRPr="000B27D7">
              <w:rPr>
                <w:rFonts w:cs="Times New Roman"/>
                <w:szCs w:val="24"/>
              </w:rPr>
              <w:t>трубопровод</w:t>
            </w:r>
            <w:r w:rsidR="000B27D7">
              <w:rPr>
                <w:rFonts w:cs="Times New Roman"/>
                <w:szCs w:val="24"/>
              </w:rPr>
              <w:t>а</w:t>
            </w:r>
            <w:r w:rsidRPr="000B27D7">
              <w:rPr>
                <w:rFonts w:cs="Times New Roman"/>
                <w:szCs w:val="24"/>
              </w:rPr>
              <w:t xml:space="preserve"> газа через продувочные свечи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Контроль установки на ремонтируемом участке временных герметизирующих устройств, в том числе глиняных пробок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Составление дефектных ведомостей</w:t>
            </w:r>
            <w:r w:rsidR="007D3A6F">
              <w:rPr>
                <w:rFonts w:cs="Times New Roman"/>
                <w:szCs w:val="24"/>
              </w:rPr>
              <w:t xml:space="preserve"> на ремонт объектов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pStyle w:val="afb"/>
              <w:rPr>
                <w:szCs w:val="24"/>
              </w:rPr>
            </w:pPr>
            <w:r w:rsidRPr="00243162">
              <w:rPr>
                <w:szCs w:val="24"/>
              </w:rPr>
              <w:t>Контроль</w:t>
            </w:r>
            <w:r w:rsidR="0020778F" w:rsidRPr="00243162">
              <w:rPr>
                <w:szCs w:val="24"/>
              </w:rPr>
              <w:t xml:space="preserve"> </w:t>
            </w:r>
            <w:r w:rsidRPr="00243162">
              <w:rPr>
                <w:szCs w:val="24"/>
              </w:rPr>
              <w:t xml:space="preserve">состояния временных подъездных дорог, переездов через </w:t>
            </w:r>
            <w:r w:rsidR="00AA0044" w:rsidRPr="000B27D7">
              <w:rPr>
                <w:szCs w:val="24"/>
              </w:rPr>
              <w:t>трубопровод</w:t>
            </w:r>
            <w:r w:rsidRPr="000B27D7">
              <w:rPr>
                <w:szCs w:val="24"/>
              </w:rPr>
              <w:t>,</w:t>
            </w:r>
            <w:r w:rsidRPr="00243162">
              <w:rPr>
                <w:szCs w:val="24"/>
              </w:rPr>
              <w:t xml:space="preserve"> технологических и вдольтрассовых проездов, обеспечивающих прохождение необходимого количества транспортных средств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Организация перебазировки и обустройства временных полевых городков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Организация доставки на объект АВиР работ работников подразделения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Контроль наличия и работоспособности средств связи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Контроль наличия оградительных и защитных устройств, знаков безопасности, первичных средств пожаротушения в местах проведения АВиР работ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Организация установки и снятия оградительных и защитных устройств, знаков безопасности, плакатов в местах проведения АВиР работ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pStyle w:val="afb"/>
              <w:rPr>
                <w:szCs w:val="24"/>
              </w:rPr>
            </w:pPr>
            <w:r w:rsidRPr="00243162">
              <w:rPr>
                <w:szCs w:val="24"/>
              </w:rPr>
              <w:t xml:space="preserve">Контроль исправности и </w:t>
            </w:r>
            <w:r w:rsidRPr="000B27D7">
              <w:rPr>
                <w:szCs w:val="24"/>
              </w:rPr>
              <w:t xml:space="preserve">работоспособности </w:t>
            </w:r>
            <w:r w:rsidR="001B4885" w:rsidRPr="000B27D7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  <w:r w:rsidRPr="00243162">
              <w:rPr>
                <w:szCs w:val="24"/>
              </w:rPr>
              <w:t>, грузозахватных приспособлений, электрооборудования, защитных средств, технологической оснастки, машин, механизмов, подъемных сооружений, дорожно-строительной и специальной техники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Организация площадок для хранения МТР с учетом требований нормативных и технических документов, соблюдения требований, предъявляемых к местам и условиям хранения МТР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Контроль условий хранения МТР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Контроль доставки в места проведения АВиР работ МТР, машин, </w:t>
            </w:r>
            <w:r w:rsidRPr="00243162">
              <w:rPr>
                <w:rFonts w:cs="Times New Roman"/>
                <w:szCs w:val="24"/>
              </w:rPr>
              <w:lastRenderedPageBreak/>
              <w:t>механизмов, подъемных сооружений, дорожно-строительной и специальной техники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Организация входного контроля труб, в том числе применяемых повторно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pStyle w:val="afb"/>
              <w:rPr>
                <w:szCs w:val="24"/>
              </w:rPr>
            </w:pPr>
            <w:r w:rsidRPr="00243162">
              <w:rPr>
                <w:szCs w:val="24"/>
              </w:rPr>
              <w:t>Организация устранения допустимых дефектов труб, полученных при транспортировке и проведении погрузочно-разгрузочных работ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Контроль качества применяемых материалов, сварочного и вспомогательного оборудования, оснастки и инструмента на соответствие технической документации</w:t>
            </w:r>
          </w:p>
        </w:tc>
      </w:tr>
      <w:tr w:rsidR="009076E9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9076E9" w:rsidRPr="0059679D" w:rsidRDefault="009076E9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76E9" w:rsidRPr="00AC7B96" w:rsidRDefault="00CA7C13" w:rsidP="009076E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szCs w:val="24"/>
              </w:rPr>
              <w:t>Организация предупредительных мероприятий по доступу людей, транспорта и животных в зону проведения АВиР работ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Организация допуска персонала для проведения работ на объектах эксплуатирующей организации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Проведение с персоналом целевых и внеплановых инструктажей по безопасному проведению АВиР работ 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pStyle w:val="23"/>
              <w:ind w:firstLine="0"/>
              <w:jc w:val="left"/>
              <w:rPr>
                <w:szCs w:val="24"/>
              </w:rPr>
            </w:pPr>
            <w:r w:rsidRPr="00243162">
              <w:rPr>
                <w:szCs w:val="24"/>
              </w:rPr>
              <w:t>Получение нарядов-допусков и других специальных разрешений на проведение АВиР работ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AC7B96" w:rsidRDefault="00225302" w:rsidP="00617FF0">
            <w:pPr>
              <w:pStyle w:val="23"/>
              <w:ind w:firstLine="0"/>
              <w:jc w:val="left"/>
              <w:rPr>
                <w:szCs w:val="24"/>
              </w:rPr>
            </w:pPr>
            <w:r w:rsidRPr="00AC7B96">
              <w:rPr>
                <w:szCs w:val="24"/>
              </w:rPr>
              <w:t>Получение от эксплуатирующей организации схем расположения надземных сооружений (линии электропередачи, антенно-мачтовые сооружения) и подземных коммуникаций (кабельные линии связи, водопроводы, продуктопроводы, подземные кабельные линии электропередач</w:t>
            </w:r>
            <w:r w:rsidR="0083328A" w:rsidRPr="00AC7B96">
              <w:rPr>
                <w:szCs w:val="24"/>
              </w:rPr>
              <w:t>и</w:t>
            </w:r>
            <w:r w:rsidRPr="00AC7B96">
              <w:rPr>
                <w:szCs w:val="24"/>
              </w:rPr>
              <w:t xml:space="preserve"> и прочие подземные коммуникации) в местах проведения АВиР работ</w:t>
            </w:r>
          </w:p>
        </w:tc>
      </w:tr>
      <w:tr w:rsidR="00617FF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617FF0" w:rsidRPr="0059679D" w:rsidRDefault="00617FF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7FF0" w:rsidRPr="00243162" w:rsidRDefault="00617FF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Согласование с эксплуатирующей организацией нарядов-допусков на проведение работ машинами, механизмами, подъемными сооружениями, дорожно-строительной и специальной техникой вблизи надземных сооружений и подземных коммуникаций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 w:val="restart"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Производить подготовку рабочих мест к проведению АВиР работ, в том числе газорезательных и сварочно-монтажных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7D3A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Обеспечивать рациональную расстановку и загрузку подчиненного персонала с учетом квалификации, объемов и сложности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F27367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F27367">
              <w:rPr>
                <w:rFonts w:cs="Times New Roman"/>
                <w:szCs w:val="24"/>
              </w:rPr>
              <w:t xml:space="preserve">Оценивать техническое состояние </w:t>
            </w:r>
            <w:r w:rsidRPr="009A2A61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  <w:r w:rsidRPr="00F27367">
              <w:rPr>
                <w:rFonts w:cs="Times New Roman"/>
                <w:szCs w:val="24"/>
              </w:rPr>
              <w:t>, подъемных сооружений, грузозахватных приспособлений, стропов, оборудования, работающего под избыточным давлением, технологической оснастки, оборудования, предназначенного для проведения работ с применением технологии врезки под давлением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Оформлять документацию по приему участка </w:t>
            </w:r>
            <w:r w:rsidRPr="009A2A61">
              <w:rPr>
                <w:szCs w:val="24"/>
              </w:rPr>
              <w:t xml:space="preserve">трубопровода </w:t>
            </w:r>
            <w:r w:rsidRPr="009A2A61">
              <w:rPr>
                <w:rFonts w:cs="Times New Roman"/>
                <w:szCs w:val="24"/>
              </w:rPr>
              <w:t>в</w:t>
            </w:r>
            <w:r w:rsidRPr="00243162">
              <w:rPr>
                <w:rFonts w:cs="Times New Roman"/>
                <w:szCs w:val="24"/>
              </w:rPr>
              <w:t xml:space="preserve"> ремонт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7E1150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Определять дефекты оборудования для составления дефектных ведомостей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Определять необходимость обустройства временных подъездных дорог, переездов через </w:t>
            </w:r>
            <w:r w:rsidRPr="009A2A61">
              <w:rPr>
                <w:rFonts w:cs="Times New Roman"/>
                <w:szCs w:val="24"/>
              </w:rPr>
              <w:t>трубопровод,</w:t>
            </w:r>
            <w:r w:rsidRPr="00243162">
              <w:rPr>
                <w:rFonts w:cs="Times New Roman"/>
                <w:szCs w:val="24"/>
              </w:rPr>
              <w:t xml:space="preserve"> технологических и вдольтрассовых проездов при планируемом количественном и качественном составе машин, механизмов, подъемных сооружений, дорожно-строительной и специальной техники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Обустраивать временные подъездные дороги, переезды через </w:t>
            </w:r>
            <w:r w:rsidRPr="009A2A61">
              <w:rPr>
                <w:rFonts w:cs="Times New Roman"/>
                <w:szCs w:val="24"/>
              </w:rPr>
              <w:t>трубопровод</w:t>
            </w:r>
            <w:r w:rsidRPr="00243162">
              <w:rPr>
                <w:rFonts w:cs="Times New Roman"/>
                <w:szCs w:val="24"/>
              </w:rPr>
              <w:t>, технологические и вдольтрассовые проезды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EF0535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szCs w:val="24"/>
              </w:rPr>
              <w:t>Читать технологические  схемы, чертежи, карты и техническую документацию общего и специализированного назначения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BC028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F27367">
              <w:rPr>
                <w:rFonts w:cs="Times New Roman"/>
                <w:szCs w:val="24"/>
              </w:rPr>
              <w:t>Разделять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243162">
              <w:rPr>
                <w:rFonts w:cs="Times New Roman"/>
                <w:szCs w:val="24"/>
              </w:rPr>
              <w:t>территорию полевого городка на производственные и жилые зоны</w:t>
            </w:r>
          </w:p>
        </w:tc>
      </w:tr>
      <w:tr w:rsidR="007E1150" w:rsidRPr="0059679D" w:rsidTr="007E1150">
        <w:trPr>
          <w:trHeight w:val="310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F2736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Определять численность и </w:t>
            </w:r>
            <w:r w:rsidRPr="00F27367">
              <w:rPr>
                <w:rFonts w:cs="Times New Roman"/>
                <w:szCs w:val="24"/>
              </w:rPr>
              <w:t>квалификационный со</w:t>
            </w:r>
            <w:r w:rsidRPr="00243162">
              <w:rPr>
                <w:rFonts w:cs="Times New Roman"/>
                <w:szCs w:val="24"/>
              </w:rPr>
              <w:t>став работников подразделения, необходимых для проведения АВиР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Пользоваться различными видами средств связи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Определять</w:t>
            </w:r>
            <w:r>
              <w:rPr>
                <w:rFonts w:cs="Times New Roman"/>
                <w:szCs w:val="24"/>
              </w:rPr>
              <w:t xml:space="preserve"> потребность и</w:t>
            </w:r>
            <w:r w:rsidRPr="00243162">
              <w:rPr>
                <w:rFonts w:cs="Times New Roman"/>
                <w:szCs w:val="24"/>
              </w:rPr>
              <w:t xml:space="preserve"> места установки оградительных и защитных устройств, знаков безопасности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Содержать площадки для хранения МТР в соответствии с требованиями нормативных документов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C028F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BC028F">
              <w:rPr>
                <w:rFonts w:cs="Times New Roman"/>
                <w:szCs w:val="24"/>
              </w:rPr>
              <w:t>Читать технические документы на трубы, трубопроводную арматуру, материалы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Разрабатывать мероприятия по приведению в соответствие с </w:t>
            </w:r>
            <w:r w:rsidRPr="00243162">
              <w:rPr>
                <w:rFonts w:cs="Times New Roman"/>
                <w:bCs/>
                <w:szCs w:val="24"/>
              </w:rPr>
              <w:t>нормативной и технической документацией</w:t>
            </w:r>
            <w:r w:rsidRPr="00243162">
              <w:rPr>
                <w:rFonts w:cs="Times New Roman"/>
                <w:szCs w:val="24"/>
              </w:rPr>
              <w:t xml:space="preserve"> мест хранения МТР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Размещать МТР  в соответствии с требованиями нормативных документов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7E1150" w:rsidP="00BC028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Определять количество и состав машин, механизмов, подъемных сооружений, дорожно-строительной и специальной техники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 xml:space="preserve">Выявлять дефекты труб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CC2C6C" w:rsidP="00617FF0">
            <w:pPr>
              <w:pStyle w:val="afb"/>
              <w:rPr>
                <w:szCs w:val="24"/>
              </w:rPr>
            </w:pPr>
            <w:r w:rsidRPr="00AC7B96">
              <w:rPr>
                <w:szCs w:val="24"/>
              </w:rPr>
              <w:t>Контролировать геометрические параметры труб при устранении на них дефектов, полученных при транспортировке и погрузочно-разгрузочных работах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Контролировать наличие и актуальность паспортов и сертификатов на применяемые материалы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1D5EC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Определять техническое состояние сварочного и </w:t>
            </w:r>
            <w:r>
              <w:rPr>
                <w:rFonts w:cs="Times New Roman"/>
                <w:szCs w:val="24"/>
              </w:rPr>
              <w:t xml:space="preserve">газорезательного </w:t>
            </w:r>
            <w:r w:rsidRPr="00243162">
              <w:rPr>
                <w:rFonts w:cs="Times New Roman"/>
                <w:szCs w:val="24"/>
              </w:rPr>
              <w:t>оборудования, оснастки и инструмента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Оформлять допуски для проведения работ персоналом на объектах эксплуатирующей организации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7D194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Проводить</w:t>
            </w:r>
            <w:r w:rsidR="00FB7D03">
              <w:rPr>
                <w:rFonts w:cs="Times New Roman"/>
                <w:szCs w:val="24"/>
              </w:rPr>
              <w:t xml:space="preserve"> внеплановые и целевые</w:t>
            </w:r>
            <w:r w:rsidRPr="00243162">
              <w:rPr>
                <w:rFonts w:cs="Times New Roman"/>
                <w:szCs w:val="24"/>
              </w:rPr>
              <w:t xml:space="preserve"> инструктажи по охране труда, промышленной</w:t>
            </w:r>
            <w:r w:rsidR="007D194B" w:rsidRPr="007D194B">
              <w:rPr>
                <w:rFonts w:cs="Times New Roman"/>
                <w:szCs w:val="24"/>
              </w:rPr>
              <w:t xml:space="preserve"> </w:t>
            </w:r>
            <w:r w:rsidR="007D194B">
              <w:rPr>
                <w:rFonts w:cs="Times New Roman"/>
                <w:szCs w:val="24"/>
              </w:rPr>
              <w:t>и</w:t>
            </w:r>
            <w:r w:rsidRPr="00243162">
              <w:rPr>
                <w:rFonts w:cs="Times New Roman"/>
                <w:szCs w:val="24"/>
              </w:rPr>
              <w:t xml:space="preserve"> пожарной безопасности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FB7D0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Контролировать соблюдение в подразделении требований  охран</w:t>
            </w:r>
            <w:r w:rsidR="00FB7D03">
              <w:rPr>
                <w:rFonts w:cs="Times New Roman"/>
                <w:szCs w:val="24"/>
              </w:rPr>
              <w:t>ы</w:t>
            </w:r>
            <w:r w:rsidRPr="00243162">
              <w:rPr>
                <w:rFonts w:cs="Times New Roman"/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pStyle w:val="23"/>
              <w:ind w:firstLine="0"/>
              <w:jc w:val="left"/>
              <w:rPr>
                <w:szCs w:val="24"/>
              </w:rPr>
            </w:pPr>
            <w:r w:rsidRPr="00243162">
              <w:rPr>
                <w:szCs w:val="24"/>
              </w:rPr>
              <w:t xml:space="preserve">Оформлять наряды-допуски и другие специальные разрешения на проведение АВиР работ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pStyle w:val="23"/>
              <w:ind w:firstLine="0"/>
              <w:jc w:val="left"/>
              <w:rPr>
                <w:szCs w:val="24"/>
              </w:rPr>
            </w:pPr>
            <w:r w:rsidRPr="00243162">
              <w:rPr>
                <w:szCs w:val="24"/>
              </w:rPr>
              <w:t>Взаимодействовать с эксплуатирующей организацией по направлению деятельности</w:t>
            </w:r>
          </w:p>
        </w:tc>
      </w:tr>
      <w:tr w:rsidR="007E1150" w:rsidRPr="0059679D" w:rsidTr="00FA236C">
        <w:trPr>
          <w:trHeight w:val="461"/>
          <w:jc w:val="center"/>
        </w:trPr>
        <w:tc>
          <w:tcPr>
            <w:tcW w:w="1266" w:type="pct"/>
            <w:vMerge/>
          </w:tcPr>
          <w:p w:rsidR="007E1150" w:rsidRPr="00400692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Организовывать проведение работ машинами, механизмами, подъемными сооружениями и техникой вблизи надземных сооружений и подземных коммуникаций</w:t>
            </w:r>
          </w:p>
        </w:tc>
      </w:tr>
      <w:tr w:rsidR="007E1150" w:rsidRPr="0059679D" w:rsidTr="00AC7B96">
        <w:trPr>
          <w:trHeight w:val="287"/>
          <w:jc w:val="center"/>
        </w:trPr>
        <w:tc>
          <w:tcPr>
            <w:tcW w:w="1266" w:type="pct"/>
            <w:vMerge/>
          </w:tcPr>
          <w:p w:rsidR="007E1150" w:rsidRPr="00400692" w:rsidRDefault="007E1150" w:rsidP="00617F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7E1150" w:rsidP="00617FF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Выполнять складирование МТР</w:t>
            </w:r>
          </w:p>
        </w:tc>
      </w:tr>
      <w:tr w:rsidR="007E1150" w:rsidRPr="0059679D" w:rsidTr="00FA236C">
        <w:trPr>
          <w:trHeight w:val="310"/>
          <w:jc w:val="center"/>
        </w:trPr>
        <w:tc>
          <w:tcPr>
            <w:tcW w:w="1266" w:type="pct"/>
            <w:vMerge w:val="restart"/>
          </w:tcPr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617FF0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Нормативные</w:t>
            </w:r>
            <w:r w:rsidRPr="00243162">
              <w:rPr>
                <w:rFonts w:cs="Times New Roman"/>
                <w:bCs/>
                <w:szCs w:val="24"/>
              </w:rPr>
              <w:t xml:space="preserve"> и технические документы</w:t>
            </w:r>
            <w:r w:rsidRPr="00243162">
              <w:rPr>
                <w:rFonts w:cs="Times New Roman"/>
                <w:szCs w:val="24"/>
              </w:rPr>
              <w:t xml:space="preserve"> по ремонту объектов, в том числе в области сварочного производства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Основы организации труда и управления</w:t>
            </w:r>
            <w:r>
              <w:rPr>
                <w:rFonts w:cs="Times New Roman"/>
                <w:szCs w:val="24"/>
              </w:rPr>
              <w:t xml:space="preserve"> персоналом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pStyle w:val="afb"/>
              <w:rPr>
                <w:szCs w:val="24"/>
              </w:rPr>
            </w:pPr>
            <w:r w:rsidRPr="00243162">
              <w:rPr>
                <w:szCs w:val="24"/>
              </w:rPr>
              <w:t xml:space="preserve">Технические характеристики, принцип действия и конструктивные особенности </w:t>
            </w:r>
            <w:r w:rsidRPr="009A2A61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  <w:r>
              <w:rPr>
                <w:color w:val="0000FF"/>
                <w:szCs w:val="24"/>
              </w:rPr>
              <w:t xml:space="preserve">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AF093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Схем</w:t>
            </w:r>
            <w:r>
              <w:rPr>
                <w:rFonts w:cs="Times New Roman"/>
                <w:szCs w:val="24"/>
              </w:rPr>
              <w:t>а</w:t>
            </w:r>
            <w:r w:rsidRPr="00243162">
              <w:rPr>
                <w:rFonts w:cs="Times New Roman"/>
                <w:szCs w:val="24"/>
              </w:rPr>
              <w:t xml:space="preserve"> расстановки оборудования и механизмов, охранных постов, средств связи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DA7AD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Нормативные документы по</w:t>
            </w:r>
            <w:r w:rsidRPr="00243162">
              <w:rPr>
                <w:rFonts w:cs="Times New Roman"/>
                <w:szCs w:val="24"/>
              </w:rPr>
              <w:t xml:space="preserve"> эксплуатации </w:t>
            </w:r>
            <w:r>
              <w:t>объектов газовой отрасли</w:t>
            </w:r>
            <w:r>
              <w:rPr>
                <w:rStyle w:val="afe"/>
              </w:rPr>
              <w:t xml:space="preserve">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Требования безопасности при стравливании газа через свечи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Виды осложнений и неисправностей при обслуживании и ремонте </w:t>
            </w:r>
            <w:r w:rsidRPr="00AF093A">
              <w:rPr>
                <w:rFonts w:cs="Times New Roman"/>
                <w:szCs w:val="24"/>
              </w:rPr>
              <w:t>трубопроводов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B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Особенности ремонта </w:t>
            </w:r>
            <w:r w:rsidRPr="00AF093A">
              <w:rPr>
                <w:rFonts w:cs="Times New Roman"/>
                <w:szCs w:val="24"/>
              </w:rPr>
              <w:t>трубопроводов</w:t>
            </w:r>
            <w:r w:rsidRPr="00243162">
              <w:rPr>
                <w:rFonts w:cs="Times New Roman"/>
                <w:szCs w:val="24"/>
              </w:rPr>
              <w:t xml:space="preserve"> в траншее с разрезкой</w:t>
            </w:r>
            <w:r>
              <w:rPr>
                <w:rFonts w:cs="Times New Roman"/>
                <w:szCs w:val="24"/>
              </w:rPr>
              <w:t xml:space="preserve"> </w:t>
            </w:r>
            <w:r w:rsidRPr="00243162">
              <w:rPr>
                <w:rFonts w:cs="Times New Roman"/>
                <w:szCs w:val="24"/>
              </w:rPr>
              <w:t>труб, без разрезки труб, на бровке траншеи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Способы выявления и устранения возникающих неполадок текущего характера при производстве</w:t>
            </w:r>
            <w:r>
              <w:rPr>
                <w:rFonts w:cs="Times New Roman"/>
                <w:szCs w:val="24"/>
              </w:rPr>
              <w:t xml:space="preserve"> АВиР</w:t>
            </w:r>
            <w:r w:rsidRPr="00243162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CC2C6C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Правила эксплуатации закрепленного оборудования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AC7B96" w:rsidRDefault="00CC2C6C" w:rsidP="001D5EC0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Технические характеристики средств измерений, используемых при  контроле параметров труб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Обозначение на местности местоположения ремонтируемого и прилегающего </w:t>
            </w:r>
            <w:r w:rsidRPr="00AF093A">
              <w:rPr>
                <w:rFonts w:cs="Times New Roman"/>
                <w:szCs w:val="24"/>
              </w:rPr>
              <w:t>трубопровода,</w:t>
            </w:r>
            <w:r w:rsidRPr="00243162">
              <w:rPr>
                <w:rFonts w:cs="Times New Roman"/>
                <w:szCs w:val="24"/>
              </w:rPr>
              <w:t xml:space="preserve"> его пересечения со всеми подземными и надземными коммуникациями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 конструкций</w:t>
            </w:r>
            <w:r w:rsidRPr="00243162">
              <w:rPr>
                <w:rFonts w:cs="Times New Roman"/>
                <w:szCs w:val="24"/>
              </w:rPr>
              <w:t xml:space="preserve"> временных переездов через </w:t>
            </w:r>
            <w:r w:rsidRPr="00AF093A">
              <w:rPr>
                <w:rFonts w:cs="Times New Roman"/>
                <w:szCs w:val="24"/>
              </w:rPr>
              <w:t>трубопровод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Свойства </w:t>
            </w:r>
            <w:r w:rsidRPr="001D5EC0">
              <w:rPr>
                <w:rFonts w:cs="Times New Roman"/>
                <w:szCs w:val="24"/>
              </w:rPr>
              <w:t>материалов</w:t>
            </w:r>
            <w:r w:rsidRPr="00243162">
              <w:rPr>
                <w:rFonts w:cs="Times New Roman"/>
                <w:szCs w:val="24"/>
              </w:rPr>
              <w:t xml:space="preserve">, применяемых для обустройства временных переездов через </w:t>
            </w:r>
            <w:r w:rsidRPr="00AF093A">
              <w:rPr>
                <w:rFonts w:cs="Times New Roman"/>
                <w:szCs w:val="24"/>
              </w:rPr>
              <w:t>трубопровод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Правила по обустройству и проживанию во временных полевых городках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Требования к перевозке работников автомобильным и воздушным транспортом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Порядок обмена информацией при проведении АВиР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pStyle w:val="afb"/>
              <w:rPr>
                <w:szCs w:val="24"/>
              </w:rPr>
            </w:pPr>
            <w:r w:rsidRPr="00243162">
              <w:rPr>
                <w:szCs w:val="24"/>
              </w:rPr>
              <w:t>Структура, зоны ответственности подразделений организации-владельца участка проведения АВиР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bCs/>
                <w:szCs w:val="24"/>
              </w:rPr>
              <w:t xml:space="preserve">Требования к местам установки </w:t>
            </w:r>
            <w:r w:rsidRPr="00243162">
              <w:rPr>
                <w:rFonts w:cs="Times New Roman"/>
                <w:szCs w:val="24"/>
              </w:rPr>
              <w:t>оградительных и защитных устройств, знаков безопасности</w:t>
            </w:r>
            <w:r w:rsidRPr="00243162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Порядок проведения</w:t>
            </w:r>
            <w:r w:rsidRPr="00243162">
              <w:rPr>
                <w:szCs w:val="24"/>
              </w:rPr>
              <w:t xml:space="preserve"> планово-предупредительных ремонтов </w:t>
            </w:r>
            <w:r w:rsidRPr="00AF093A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Требования нормативных документов к площадкам для хранения МТР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Требования пожарной безопасности к нефтебазам, складам нефти и нефтепродуктов, складам сжиженных углеводородных газов и легковоспламеняющихся жидкостей под давлением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Технические характеристики транспортных средств</w:t>
            </w:r>
            <w:r>
              <w:rPr>
                <w:rFonts w:cs="Times New Roman"/>
                <w:szCs w:val="24"/>
              </w:rPr>
              <w:t xml:space="preserve">, </w:t>
            </w:r>
            <w:r w:rsidRPr="00243162">
              <w:rPr>
                <w:rFonts w:cs="Times New Roman"/>
                <w:szCs w:val="24"/>
              </w:rPr>
              <w:t>машин, механизмов, подъемных сооружений, дорожно-строительной и специальной техники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iCs/>
                <w:szCs w:val="24"/>
              </w:rPr>
              <w:t>Правила перевозки крупногабаритных и тяжеловесных грузов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243162">
              <w:rPr>
                <w:rFonts w:cs="Times New Roman"/>
                <w:szCs w:val="24"/>
              </w:rPr>
              <w:t>еть автомобильных дорог</w:t>
            </w:r>
            <w:r>
              <w:rPr>
                <w:rFonts w:cs="Times New Roman"/>
                <w:szCs w:val="24"/>
              </w:rPr>
              <w:t xml:space="preserve"> в местах проведения АВиР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Порядок оценки состояния и выбраковки </w:t>
            </w:r>
            <w:r>
              <w:rPr>
                <w:rFonts w:cs="Times New Roman"/>
                <w:szCs w:val="24"/>
              </w:rPr>
              <w:t xml:space="preserve">сварочных </w:t>
            </w:r>
            <w:r w:rsidRPr="00243162">
              <w:rPr>
                <w:rFonts w:cs="Times New Roman"/>
                <w:szCs w:val="24"/>
              </w:rPr>
              <w:t>материалов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iCs/>
                <w:szCs w:val="24"/>
              </w:rPr>
              <w:t xml:space="preserve">Виды, параметры дефектов труб, наиболее распространенные </w:t>
            </w:r>
            <w:r w:rsidRPr="00243162">
              <w:rPr>
                <w:rFonts w:cs="Times New Roman"/>
                <w:szCs w:val="24"/>
              </w:rPr>
              <w:t>места их расположения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Технология сварочно-монтажных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Состав сопроводительной документации на материалы (паспорта, сертификаты)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117FF">
              <w:rPr>
                <w:szCs w:val="24"/>
              </w:rPr>
              <w:t xml:space="preserve">Требования к охранным зонам и зонам минимальных расстояний от </w:t>
            </w:r>
            <w:r w:rsidRPr="00E7152B">
              <w:rPr>
                <w:rFonts w:cs="Times New Roman"/>
                <w:szCs w:val="24"/>
              </w:rPr>
              <w:t>трубопроводов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587724" w:rsidRDefault="007E1150" w:rsidP="00380DD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587724">
              <w:rPr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983B6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>Порядок получения персоналом допусков на проведение работ на объекты эксплуатирующей организации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983B69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43162">
              <w:rPr>
                <w:rFonts w:cs="Times New Roman"/>
                <w:szCs w:val="24"/>
              </w:rPr>
              <w:t xml:space="preserve">Порядок проведения и состав целевых и внеплановых инструктажей 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380DD9">
            <w:pPr>
              <w:pStyle w:val="afb"/>
              <w:rPr>
                <w:szCs w:val="24"/>
              </w:rPr>
            </w:pPr>
            <w:r w:rsidRPr="00243162">
              <w:rPr>
                <w:szCs w:val="24"/>
              </w:rPr>
              <w:t>Порядок и особенности получения нарядов-допусков и других специальных разрешений на проведение работ</w:t>
            </w:r>
          </w:p>
        </w:tc>
      </w:tr>
      <w:tr w:rsidR="007E1150" w:rsidRPr="0059679D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243162" w:rsidRDefault="007E1150" w:rsidP="001948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7E1150" w:rsidRPr="0059679D" w:rsidTr="007E1150">
        <w:trPr>
          <w:trHeight w:val="461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AC7B96" w:rsidRDefault="007E1150" w:rsidP="00380DD9">
            <w:pPr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szCs w:val="24"/>
              </w:rPr>
              <w:t>Нормативные и технические документы по организации работы с использование</w:t>
            </w:r>
            <w:r w:rsidR="00CC2C6C" w:rsidRPr="00AC7B96">
              <w:rPr>
                <w:rFonts w:cs="Times New Roman"/>
                <w:szCs w:val="24"/>
              </w:rPr>
              <w:t>м</w:t>
            </w:r>
            <w:r w:rsidRPr="00AC7B96">
              <w:rPr>
                <w:rFonts w:cs="Times New Roman"/>
                <w:szCs w:val="24"/>
              </w:rPr>
              <w:t xml:space="preserve"> машин, механизмов, подъемных сооружений, дорожно-строительной и специальной техники</w:t>
            </w:r>
          </w:p>
        </w:tc>
      </w:tr>
      <w:tr w:rsidR="007E1150" w:rsidRPr="0059679D" w:rsidTr="001117C3">
        <w:trPr>
          <w:trHeight w:val="460"/>
          <w:jc w:val="center"/>
        </w:trPr>
        <w:tc>
          <w:tcPr>
            <w:tcW w:w="1266" w:type="pct"/>
            <w:vMerge/>
          </w:tcPr>
          <w:p w:rsidR="007E1150" w:rsidRPr="0059679D" w:rsidRDefault="007E1150" w:rsidP="00380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E1150" w:rsidRPr="00AC7B96" w:rsidRDefault="007E1150" w:rsidP="00380DD9">
            <w:pPr>
              <w:spacing w:after="0" w:line="240" w:lineRule="auto"/>
              <w:rPr>
                <w:rFonts w:cs="Times New Roman"/>
                <w:szCs w:val="24"/>
              </w:rPr>
            </w:pPr>
            <w:r w:rsidRPr="00AC7B96">
              <w:rPr>
                <w:rFonts w:cs="Times New Roman"/>
                <w:bCs/>
                <w:szCs w:val="24"/>
              </w:rPr>
              <w:t>Правила складирования МТР</w:t>
            </w:r>
          </w:p>
        </w:tc>
      </w:tr>
      <w:tr w:rsidR="00587724" w:rsidRPr="0059679D" w:rsidTr="001117C3">
        <w:trPr>
          <w:trHeight w:val="283"/>
          <w:jc w:val="center"/>
        </w:trPr>
        <w:tc>
          <w:tcPr>
            <w:tcW w:w="1266" w:type="pct"/>
          </w:tcPr>
          <w:p w:rsidR="00587724" w:rsidRPr="0059679D" w:rsidRDefault="00587724" w:rsidP="001117C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87724" w:rsidRPr="0059679D" w:rsidRDefault="00587724" w:rsidP="001117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4F7E07" w:rsidRPr="0059679D" w:rsidRDefault="004F7E07" w:rsidP="004F7E07">
      <w:pPr>
        <w:pStyle w:val="Norm"/>
        <w:rPr>
          <w:b/>
        </w:rPr>
      </w:pPr>
    </w:p>
    <w:p w:rsidR="001117C3" w:rsidRPr="0059679D" w:rsidRDefault="001117C3" w:rsidP="001117C3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3.2</w:t>
      </w:r>
      <w:r w:rsidRPr="0059679D">
        <w:rPr>
          <w:b/>
        </w:rPr>
        <w:t>. Трудовая функция</w:t>
      </w:r>
    </w:p>
    <w:p w:rsidR="001117C3" w:rsidRPr="0059679D" w:rsidRDefault="001117C3" w:rsidP="001117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7C3" w:rsidRPr="001117C3" w:rsidTr="001117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7C3" w:rsidRPr="00B61B0F" w:rsidRDefault="001117C3" w:rsidP="001117C3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Организация погрузочно-разгрузочных работ в местах проведения АВиР работ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1117C3" w:rsidRPr="001117C3" w:rsidRDefault="001117C3" w:rsidP="001117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117C3" w:rsidRPr="001117C3" w:rsidTr="001117C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17C3" w:rsidRPr="001117C3" w:rsidTr="001117C3">
        <w:trPr>
          <w:jc w:val="center"/>
        </w:trPr>
        <w:tc>
          <w:tcPr>
            <w:tcW w:w="1266" w:type="pct"/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117C3" w:rsidRPr="001117C3" w:rsidRDefault="001117C3" w:rsidP="001117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117C3" w:rsidRPr="001117C3" w:rsidRDefault="001117C3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117C3" w:rsidRPr="001117C3" w:rsidRDefault="001117C3" w:rsidP="001117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17C3" w:rsidRPr="001117C3" w:rsidRDefault="001117C3" w:rsidP="001117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236C" w:rsidRPr="001117C3" w:rsidTr="00FA236C">
        <w:trPr>
          <w:trHeight w:val="461"/>
          <w:jc w:val="center"/>
        </w:trPr>
        <w:tc>
          <w:tcPr>
            <w:tcW w:w="1266" w:type="pct"/>
            <w:vMerge w:val="restart"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A236C" w:rsidRPr="00B61B0F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 xml:space="preserve">Организация погрузки, выгрузки МТР, машин, механизмов, подъемных сооружений, дорожно-строительной и специальной техники в местах проведения АВиР работ </w:t>
            </w:r>
          </w:p>
        </w:tc>
      </w:tr>
      <w:tr w:rsidR="00FA236C" w:rsidRPr="001117C3" w:rsidTr="001117C3">
        <w:trPr>
          <w:trHeight w:val="460"/>
          <w:jc w:val="center"/>
        </w:trPr>
        <w:tc>
          <w:tcPr>
            <w:tcW w:w="1266" w:type="pct"/>
            <w:vMerge/>
          </w:tcPr>
          <w:p w:rsidR="00FA236C" w:rsidRPr="00526FCA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0B2485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ограждения мест проведения погрузочно-разгрузочных работ</w:t>
            </w:r>
          </w:p>
        </w:tc>
      </w:tr>
      <w:tr w:rsidR="00FA236C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B61B0F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 xml:space="preserve">Контроль ведения погрузочно-разгрузочных работ в местах проведения АВиР работ и складирования МТР </w:t>
            </w:r>
          </w:p>
        </w:tc>
      </w:tr>
      <w:tr w:rsidR="00FA236C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B61B0F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Контроль выполнения строповки и расстроповки грузов при проведении погрузочно-разгрузочных работ</w:t>
            </w:r>
          </w:p>
        </w:tc>
      </w:tr>
      <w:tr w:rsidR="00FA236C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B61B0F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 xml:space="preserve">Организация сборки оборудования подъемных сооружений, дорожно-строительной и специальной техники в местах проведения АВиР работ </w:t>
            </w:r>
          </w:p>
        </w:tc>
      </w:tr>
      <w:tr w:rsidR="00FA236C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B61B0F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 xml:space="preserve">Организация подъема и укладки </w:t>
            </w:r>
            <w:r w:rsidRPr="00E4487F">
              <w:rPr>
                <w:rFonts w:cs="Times New Roman"/>
                <w:szCs w:val="24"/>
              </w:rPr>
              <w:t>трубопровода</w:t>
            </w:r>
            <w:r w:rsidRPr="00E4487F">
              <w:rPr>
                <w:szCs w:val="24"/>
              </w:rPr>
              <w:t xml:space="preserve"> и другого</w:t>
            </w:r>
            <w:r w:rsidRPr="00B61B0F">
              <w:rPr>
                <w:szCs w:val="24"/>
              </w:rPr>
              <w:t xml:space="preserve"> оборудования в местах проведения АВиР работ </w:t>
            </w:r>
          </w:p>
        </w:tc>
      </w:tr>
      <w:tr w:rsidR="00FA236C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B61B0F" w:rsidRDefault="00FA236C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Организация работы подъемных сооружений вблизи линий электропередачи, коммуникаций, в стесненных условиях</w:t>
            </w:r>
          </w:p>
        </w:tc>
      </w:tr>
      <w:tr w:rsidR="00FA236C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FA236C" w:rsidRPr="001117C3" w:rsidRDefault="00FA236C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36C" w:rsidRPr="00B61B0F" w:rsidRDefault="00FA236C" w:rsidP="00977F1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Обеспечение соблюдения норм и требований охран</w:t>
            </w:r>
            <w:r w:rsidR="00977F1C">
              <w:rPr>
                <w:szCs w:val="24"/>
              </w:rPr>
              <w:t>ы</w:t>
            </w:r>
            <w:r w:rsidRPr="00B61B0F">
              <w:rPr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7E1150" w:rsidRPr="001117C3" w:rsidTr="007E1150">
        <w:trPr>
          <w:trHeight w:val="310"/>
          <w:jc w:val="center"/>
        </w:trPr>
        <w:tc>
          <w:tcPr>
            <w:tcW w:w="1266" w:type="pct"/>
            <w:vMerge w:val="restart"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E1150" w:rsidRPr="000B2485" w:rsidRDefault="000B2485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FF0000"/>
                <w:szCs w:val="24"/>
              </w:rPr>
            </w:pPr>
            <w:r w:rsidRPr="00FA236C">
              <w:rPr>
                <w:szCs w:val="24"/>
              </w:rPr>
              <w:t>Определять границы охранных зон и зон минимальных расстояний от трубопроводов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1D5E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Контролировать проведени</w:t>
            </w:r>
            <w:r>
              <w:rPr>
                <w:szCs w:val="24"/>
              </w:rPr>
              <w:t>е</w:t>
            </w:r>
            <w:r w:rsidRPr="00B61B0F">
              <w:rPr>
                <w:szCs w:val="24"/>
              </w:rPr>
              <w:t xml:space="preserve"> погрузочно-разгрузочных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Ограждать места проведения погрузочно-разгрузочных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Определять необходимые способы строповки различных грузов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Определять лиц, ответственных за проведение погрузочно-разгрузочных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Проверять правильность сборки оборудования подъемных сооружений, дорожно-строительной и специальной техники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 xml:space="preserve">Организовывать работу подъемных сооружений при укладке </w:t>
            </w:r>
            <w:r w:rsidRPr="007E3C9A">
              <w:rPr>
                <w:rFonts w:cs="Times New Roman"/>
                <w:szCs w:val="24"/>
              </w:rPr>
              <w:t>трубопровода</w:t>
            </w:r>
            <w:r w:rsidRPr="00B61B0F">
              <w:rPr>
                <w:szCs w:val="24"/>
              </w:rPr>
              <w:t xml:space="preserve"> и другого оборудования в местах проведения АВиР 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Проверять правильность установки подъемных сооружений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Определять границы опасных зон при работе подъемных сооружений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Обеспечивать соблюдение требований охраны труда, промышленной и пожарной безопасности при проведении погрузочно-разгрузочных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 w:val="restart"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E1150" w:rsidRPr="00B61B0F" w:rsidRDefault="007E1150" w:rsidP="00DA7AD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Нормативные документы по</w:t>
            </w:r>
            <w:r w:rsidRPr="00243162">
              <w:rPr>
                <w:rFonts w:cs="Times New Roman"/>
                <w:szCs w:val="24"/>
              </w:rPr>
              <w:t xml:space="preserve"> эксплуатации </w:t>
            </w:r>
            <w:r>
              <w:t>объектов газовой отрасли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Нормативные и технические документы по организации работы с использование</w:t>
            </w:r>
            <w:r>
              <w:rPr>
                <w:szCs w:val="24"/>
              </w:rPr>
              <w:t>м</w:t>
            </w:r>
            <w:r w:rsidRPr="00B61B0F">
              <w:rPr>
                <w:szCs w:val="24"/>
              </w:rPr>
              <w:t xml:space="preserve"> машин, механизмов, подъемных сооружений, дорожно-</w:t>
            </w:r>
            <w:r w:rsidRPr="00B61B0F">
              <w:rPr>
                <w:szCs w:val="24"/>
              </w:rPr>
              <w:lastRenderedPageBreak/>
              <w:t>строительной и специальной техники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Устройство и принцип работы подъемных сооружений и грузозахватных приспособлений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Виды, принцип работы и правила эксплуатации специального оборудования и механизмов при проведении погрузочно-разгрузочных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Правила выполнения погрузочно-разгрузочных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Правила и схемы строповки грузов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Требования к выбраковке стропов и приспособлений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7E3C9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Технические характеристики машин, дорожно-строительной и специальной техники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П</w:t>
            </w:r>
            <w:r>
              <w:rPr>
                <w:szCs w:val="24"/>
              </w:rPr>
              <w:t>роект</w:t>
            </w:r>
            <w:r w:rsidRPr="00B61B0F">
              <w:rPr>
                <w:szCs w:val="24"/>
              </w:rPr>
              <w:t xml:space="preserve"> производства</w:t>
            </w:r>
            <w:r>
              <w:rPr>
                <w:szCs w:val="24"/>
              </w:rPr>
              <w:t xml:space="preserve"> АВиР</w:t>
            </w:r>
            <w:r w:rsidRPr="00B61B0F">
              <w:rPr>
                <w:szCs w:val="24"/>
              </w:rPr>
              <w:t xml:space="preserve">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82074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B61B0F">
              <w:rPr>
                <w:szCs w:val="24"/>
              </w:rPr>
              <w:t>Технологические карты на проведение грузоподъемных работ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820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B61B0F" w:rsidRDefault="007E1150" w:rsidP="0019482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7E1150" w:rsidRPr="001117C3" w:rsidTr="001117C3">
        <w:trPr>
          <w:trHeight w:val="283"/>
          <w:jc w:val="center"/>
        </w:trPr>
        <w:tc>
          <w:tcPr>
            <w:tcW w:w="1266" w:type="pct"/>
          </w:tcPr>
          <w:p w:rsidR="007E1150" w:rsidRPr="001117C3" w:rsidRDefault="007E1150" w:rsidP="001117C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E1150" w:rsidRPr="001117C3" w:rsidRDefault="007E1150" w:rsidP="001117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67610" w:rsidRDefault="00667610" w:rsidP="00743865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3.3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12296D" w:rsidRDefault="00167DC6" w:rsidP="00167DC6">
            <w:pPr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Организация стоянки, сохранности, расстановки и использования машин, механизмов, подъемных сооружений, дорожно-строительной и специальной техники при производстве АВиР работ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5E5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B144E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B144E" w:rsidRPr="000B2485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оборудования мест стоянки машин, механизмов, подъемных сооружений, дорожно-строительной и специальной техники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Организация дежурства для обеспечения сохранности машин, механизмов, подъемных сооружений, дорожно-строительной и специальной техники в местах производства работ, удаленных от полевых городков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Организация заправки машин, механизмов, подъемных сооружений, дорожно-строительной и специальной техники горюче-смазочными материалами 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Организация расстановки машин, механизмов, подъемных сооружений, дорожно-строительной и специальной техники при проведении АВиР работ 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Контроль использования машин, механизмов, подъемных сооружений, дорожно-строительной и специальной техники при производстве АВиР работ 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7E3C9A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E3C9A">
              <w:rPr>
                <w:szCs w:val="24"/>
              </w:rPr>
              <w:t>Контроль использования горюче-смазочных материалов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Организация ремонта машин, механизмов, подъемных сооружений, дорожно-строительной и специальной техники в полевых условиях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Контроль соблюдения правил эксплуатации машин, механизмов, </w:t>
            </w:r>
            <w:r w:rsidRPr="0012296D">
              <w:rPr>
                <w:szCs w:val="24"/>
              </w:rPr>
              <w:lastRenderedPageBreak/>
              <w:t>подъемных сооружений, дорожно-строительной и специальной техники</w:t>
            </w:r>
          </w:p>
        </w:tc>
      </w:tr>
      <w:tr w:rsidR="005B144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7F1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Обеспечение соблюдения норм и требований охран</w:t>
            </w:r>
            <w:r w:rsidR="00977F1C">
              <w:rPr>
                <w:szCs w:val="24"/>
              </w:rPr>
              <w:t>ы</w:t>
            </w:r>
            <w:r w:rsidRPr="0012296D">
              <w:rPr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5B144E" w:rsidRPr="001117C3" w:rsidTr="005B144E">
        <w:trPr>
          <w:trHeight w:val="461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12296D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Контроль соответствия путевых листов, карточек учета работы машин, механизмов, подъемных сооружений, дорожно-строительной и специальной техники с фактическим временем их работы</w:t>
            </w:r>
          </w:p>
        </w:tc>
      </w:tr>
      <w:tr w:rsidR="005B144E" w:rsidRPr="001117C3" w:rsidTr="009B5C2D">
        <w:trPr>
          <w:trHeight w:val="460"/>
          <w:jc w:val="center"/>
        </w:trPr>
        <w:tc>
          <w:tcPr>
            <w:tcW w:w="1266" w:type="pct"/>
            <w:vMerge/>
          </w:tcPr>
          <w:p w:rsidR="005B144E" w:rsidRPr="001117C3" w:rsidRDefault="005B144E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4E" w:rsidRPr="000B2485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доставки горюче-смазочных материалов, запасных частей, инструментов и приспособлений для ремонта машин, механизмов, подъемных сооружений, дорожно-строительной и специальной техники в полевых условиях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Организовывать стоянку машин, механизмов, подъемных сооружений, дорожно-строительной и специальной техники </w:t>
            </w:r>
          </w:p>
        </w:tc>
      </w:tr>
      <w:tr w:rsidR="007E1150" w:rsidRPr="001117C3" w:rsidTr="007E1150">
        <w:trPr>
          <w:trHeight w:val="151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Определять режим труда и отдыха дежурного персонала 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Производить расчет необходимых объемов горюче-смазочных материалов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Рационально размещать машины, механизмы, подъемные сооружения, дорожно-строительную и специальную технику, оборудование с учетом технологии проведения работ и особенностей местности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Контролировать использование машин, механизмов, подъемных сооружений, дорожно-строительной и специальной техники при производстве АВиР работ 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0B2485" w:rsidRDefault="005B144E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Определять потребность в горюче-смазочных материалах, запасных частях, инструментах и приспособлениях для ремонта машин, механизмов, подъемных сооружений, дорожно-строительной и специальной техники в полевых условиях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46311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Контролировать </w:t>
            </w:r>
            <w:r w:rsidRPr="007E3C9A">
              <w:rPr>
                <w:szCs w:val="24"/>
              </w:rPr>
              <w:t>соблюдение правил эксплуатации электрических станций, оборудования для производства врезки под давлением, компрессоров, машин, механизмов, подъемных сооружений, дорожно-строительной и с</w:t>
            </w:r>
            <w:r w:rsidRPr="0012296D">
              <w:rPr>
                <w:szCs w:val="24"/>
              </w:rPr>
              <w:t>пециальной техники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Обеспечивать соблюдение требований охраны труда, промышленной и пожарной безопасности при проведении работ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7E3C9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</w:t>
            </w:r>
            <w:r w:rsidRPr="0012296D">
              <w:rPr>
                <w:szCs w:val="24"/>
              </w:rPr>
              <w:t xml:space="preserve"> расход горюче-смазочных материалов </w:t>
            </w:r>
            <w:r>
              <w:rPr>
                <w:szCs w:val="24"/>
              </w:rPr>
              <w:t>с учетом</w:t>
            </w:r>
            <w:r w:rsidRPr="0012296D">
              <w:rPr>
                <w:szCs w:val="24"/>
              </w:rPr>
              <w:t xml:space="preserve">  условий эксплуатации оборудования, машин, механизмов, подъемных сооружений, дорожно-строительной и специальной техники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Контролировать соответствие расхода горюче-смазочных материалов с путевыми листами, карточками учета работы оборудования, машин, механизмов, подъемных сооружений, дорожно-строительной и специальной техники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iCs/>
                <w:szCs w:val="24"/>
              </w:rPr>
              <w:lastRenderedPageBreak/>
              <w:t xml:space="preserve">Схемы расстановки </w:t>
            </w:r>
            <w:r w:rsidRPr="0012296D">
              <w:rPr>
                <w:szCs w:val="24"/>
              </w:rPr>
              <w:t xml:space="preserve">машин, механизмов, подъемных сооружений, дорожно-строительной и специальной техники в местах стоянки </w:t>
            </w:r>
          </w:p>
        </w:tc>
      </w:tr>
      <w:tr w:rsidR="007E1150" w:rsidRPr="001117C3" w:rsidTr="007E1150">
        <w:trPr>
          <w:trHeight w:val="310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Нормативные документы по организации труда и отдыха дежурного персонала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Нормы расхода горюче-смазочных материалов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Требования к размещению жилых вагонов, баллонов с газами, стоянке транспортных средств, охране основных средств, санитарно-гигиеническому содержанию территории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Устройство и технические характеристики машин, механизмов, подъемных сооружений, дорожно-строительной и специальной техники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DE2978">
            <w:pPr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Правила эксплуатации машин, механизмов, подъемных сооружений, дорожно-строительной и специальной техники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19482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lastRenderedPageBreak/>
              <w:t>безопасности</w:t>
            </w:r>
          </w:p>
        </w:tc>
      </w:tr>
      <w:tr w:rsidR="007E115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7E1150" w:rsidRPr="001117C3" w:rsidRDefault="007E1150" w:rsidP="00976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1150" w:rsidRPr="0012296D" w:rsidRDefault="007E1150" w:rsidP="0097686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Требования к заполнению путевых листов, карточек учета работы оборудования, машин, механизмов, подъемных сооружений, дорожно-строительной и специальной техники</w:t>
            </w:r>
          </w:p>
        </w:tc>
      </w:tr>
      <w:tr w:rsidR="0097686F" w:rsidRPr="001117C3" w:rsidTr="009B5C2D">
        <w:trPr>
          <w:trHeight w:val="283"/>
          <w:jc w:val="center"/>
        </w:trPr>
        <w:tc>
          <w:tcPr>
            <w:tcW w:w="1266" w:type="pct"/>
          </w:tcPr>
          <w:p w:rsidR="0097686F" w:rsidRPr="001117C3" w:rsidRDefault="0097686F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7686F" w:rsidRPr="001117C3" w:rsidRDefault="0097686F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3.4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12296D" w:rsidRDefault="00A71EEE" w:rsidP="009B5C2D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Организация проведения земляных работ на объектах АВиР работ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5E5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63F1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63F1" w:rsidRPr="000B2485" w:rsidRDefault="00EF63F1" w:rsidP="00A71EEE">
            <w:pPr>
              <w:pStyle w:val="afb"/>
              <w:rPr>
                <w:szCs w:val="24"/>
              </w:rPr>
            </w:pPr>
            <w:r w:rsidRPr="000B2485">
              <w:rPr>
                <w:szCs w:val="24"/>
              </w:rPr>
              <w:t>Организация работ по механизированной разработке грунта и разработке грунта вручную при вскрытии ремонтируемого трубопровода, тройников, крестовин, фланцев, отводов, узлов пуска и приема внутритрубных устройств, крановых узлов на объектах АВиР работ при снятии плодородного слоя, формировании временного отвала грунта, планировке рабочей зоны, отвала, соблюдении требуемых параметров разрабатываемой траншеи, разработке грунта в местах установки герметизирующих устройств, глиняных пробок и вокруг 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12296D" w:rsidRDefault="00EF63F1" w:rsidP="00A71EEE">
            <w:pPr>
              <w:pStyle w:val="afb"/>
              <w:rPr>
                <w:szCs w:val="24"/>
              </w:rPr>
            </w:pPr>
            <w:r w:rsidRPr="0012296D">
              <w:rPr>
                <w:szCs w:val="24"/>
              </w:rPr>
              <w:t>Контроль отвода вод от крановых площадок, из шурфов, траншей, потенциально-опасных участков в местах проведения АВиР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12296D" w:rsidRDefault="00EF63F1" w:rsidP="00A71EEE">
            <w:pPr>
              <w:pStyle w:val="afb"/>
              <w:rPr>
                <w:szCs w:val="24"/>
              </w:rPr>
            </w:pPr>
            <w:r w:rsidRPr="0012296D">
              <w:rPr>
                <w:szCs w:val="24"/>
              </w:rPr>
              <w:t>Контроль устройства</w:t>
            </w:r>
            <w:r w:rsidRPr="0012296D">
              <w:rPr>
                <w:bCs/>
                <w:szCs w:val="24"/>
              </w:rPr>
              <w:t xml:space="preserve"> настилов, временных сооружений при </w:t>
            </w:r>
            <w:r w:rsidRPr="0012296D">
              <w:rPr>
                <w:szCs w:val="24"/>
              </w:rPr>
              <w:t>креплении стенок траншей и котлованов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DE2978" w:rsidRDefault="00EF63F1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Обеспечение совместно с эксплуатирующей организацией обозначения на местности местоположения ремонтируемого и соседних </w:t>
            </w:r>
            <w:r w:rsidRPr="00DE2978">
              <w:rPr>
                <w:rFonts w:cs="Times New Roman"/>
                <w:szCs w:val="24"/>
              </w:rPr>
              <w:t>трубопроводов</w:t>
            </w:r>
            <w:r w:rsidRPr="00DE2978">
              <w:rPr>
                <w:szCs w:val="24"/>
              </w:rPr>
              <w:t xml:space="preserve">, пересечения </w:t>
            </w:r>
            <w:r w:rsidRPr="00DE2978">
              <w:rPr>
                <w:rFonts w:cs="Times New Roman"/>
                <w:szCs w:val="24"/>
              </w:rPr>
              <w:t>трубопроводов</w:t>
            </w:r>
            <w:r w:rsidRPr="00DE2978">
              <w:rPr>
                <w:szCs w:val="24"/>
              </w:rPr>
              <w:t xml:space="preserve"> с коммуникациями (трубопроводы, силовые кабели, кабели связи)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DE2978" w:rsidRDefault="00EF63F1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Контроль соблюдения установленных параметров полосы отвода при ремонте </w:t>
            </w:r>
            <w:r w:rsidRPr="00DE2978">
              <w:rPr>
                <w:rFonts w:cs="Times New Roman"/>
                <w:szCs w:val="24"/>
              </w:rPr>
              <w:t>трубопровода</w:t>
            </w:r>
            <w:r w:rsidRPr="00DE2978">
              <w:rPr>
                <w:szCs w:val="24"/>
              </w:rPr>
              <w:t xml:space="preserve"> на объектах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FE6E6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Контроль устройства основания под </w:t>
            </w:r>
            <w:r w:rsidRPr="000B2485">
              <w:rPr>
                <w:rFonts w:cs="Times New Roman"/>
                <w:szCs w:val="24"/>
              </w:rPr>
              <w:t>трубопровод</w:t>
            </w:r>
            <w:r w:rsidRPr="000B2485">
              <w:rPr>
                <w:szCs w:val="24"/>
              </w:rPr>
              <w:t xml:space="preserve">, частичной или полной его засыпки минеральным грунтом из ранее спланированного отвала, проведения рекультивации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12296D" w:rsidRDefault="00EF63F1" w:rsidP="00977F1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Обеспечение соблюдения норм и требований охран</w:t>
            </w:r>
            <w:r w:rsidR="00977F1C">
              <w:rPr>
                <w:szCs w:val="24"/>
              </w:rPr>
              <w:t>ы</w:t>
            </w:r>
            <w:r w:rsidRPr="0012296D">
              <w:rPr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EF63F1" w:rsidRPr="001117C3" w:rsidTr="00EF63F1">
        <w:trPr>
          <w:trHeight w:val="310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12296D" w:rsidRDefault="00EF63F1" w:rsidP="00BB2CB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Ведение </w:t>
            </w:r>
            <w:r w:rsidRPr="0012296D">
              <w:rPr>
                <w:bCs/>
                <w:szCs w:val="24"/>
              </w:rPr>
              <w:t>документации по производству земляных работ</w:t>
            </w:r>
            <w:r w:rsidRPr="0012296D">
              <w:rPr>
                <w:szCs w:val="24"/>
              </w:rPr>
              <w:t xml:space="preserve"> на объектах АВиР работ </w:t>
            </w:r>
          </w:p>
        </w:tc>
      </w:tr>
      <w:tr w:rsidR="00EF63F1" w:rsidRPr="001117C3" w:rsidTr="009B5C2D">
        <w:trPr>
          <w:trHeight w:val="310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BB2CB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Контроль определения глубины залегания трубопровода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71EEE" w:rsidRPr="000B2485" w:rsidRDefault="00EF0535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Читать технологические  схемы, чертежи, карты и техническую документацию общего и специализированного назначения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12296D" w:rsidRDefault="00A71EEE" w:rsidP="008054C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 xml:space="preserve">Применять </w:t>
            </w:r>
            <w:r w:rsidR="008054C1">
              <w:rPr>
                <w:szCs w:val="24"/>
              </w:rPr>
              <w:t>п</w:t>
            </w:r>
            <w:r w:rsidRPr="0012296D">
              <w:rPr>
                <w:szCs w:val="24"/>
              </w:rPr>
              <w:t>роект производства</w:t>
            </w:r>
            <w:r w:rsidR="00DE2978">
              <w:rPr>
                <w:szCs w:val="24"/>
              </w:rPr>
              <w:t xml:space="preserve"> АВиР</w:t>
            </w:r>
            <w:r w:rsidRPr="0012296D">
              <w:rPr>
                <w:szCs w:val="24"/>
              </w:rPr>
              <w:t xml:space="preserve"> работ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12296D" w:rsidRDefault="00A71EEE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Определять визуально качественный состав почв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12296D" w:rsidRDefault="00A71EEE" w:rsidP="008054C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12296D">
              <w:rPr>
                <w:szCs w:val="24"/>
              </w:rPr>
              <w:t>Пользоваться приборами</w:t>
            </w:r>
            <w:r w:rsidR="008054C1">
              <w:rPr>
                <w:szCs w:val="24"/>
              </w:rPr>
              <w:t xml:space="preserve"> для определения глубины залегания </w:t>
            </w:r>
            <w:r w:rsidR="00AA0044" w:rsidRPr="00DE2978">
              <w:rPr>
                <w:rFonts w:cs="Times New Roman"/>
                <w:szCs w:val="24"/>
              </w:rPr>
              <w:t>трубопровода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DE2978" w:rsidRDefault="00A71EEE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Расставлять вешки для обозначения осей ремонтируемого </w:t>
            </w:r>
            <w:r w:rsidR="00AA0044" w:rsidRPr="00DE2978">
              <w:rPr>
                <w:rFonts w:cs="Times New Roman"/>
                <w:szCs w:val="24"/>
              </w:rPr>
              <w:t>трубопровода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DE2978" w:rsidRDefault="00A71EEE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Разделять полосы отвода на зоны при ремонте </w:t>
            </w:r>
            <w:r w:rsidR="00AA0044" w:rsidRPr="00DE2978">
              <w:rPr>
                <w:rFonts w:cs="Times New Roman"/>
                <w:szCs w:val="24"/>
              </w:rPr>
              <w:t>трубопровода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DE2978" w:rsidRDefault="00A71EEE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bCs/>
                <w:szCs w:val="24"/>
              </w:rPr>
              <w:t xml:space="preserve">Контролировать соблюдение </w:t>
            </w:r>
            <w:r w:rsidRPr="00DE2978">
              <w:rPr>
                <w:szCs w:val="24"/>
              </w:rPr>
              <w:t xml:space="preserve">установленных параметров и требований по </w:t>
            </w:r>
            <w:r w:rsidRPr="00DE2978">
              <w:rPr>
                <w:bCs/>
                <w:szCs w:val="24"/>
              </w:rPr>
              <w:t>частичной</w:t>
            </w:r>
            <w:r w:rsidRPr="00DE2978">
              <w:rPr>
                <w:szCs w:val="24"/>
              </w:rPr>
              <w:t xml:space="preserve"> или полной засыпке </w:t>
            </w:r>
            <w:r w:rsidR="00AA0044" w:rsidRPr="00DE2978">
              <w:rPr>
                <w:rFonts w:cs="Times New Roman"/>
                <w:szCs w:val="24"/>
              </w:rPr>
              <w:t>трубопровода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DE2978" w:rsidRDefault="00A71EEE" w:rsidP="00A71EE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>Обеспечивать соблюдение требований охраны труда, промышленной и пожарной безопасности при проведении работ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A71EEE" w:rsidRPr="001117C3" w:rsidRDefault="00A71EEE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EEE" w:rsidRPr="00DE2978" w:rsidRDefault="00A71EEE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Вести </w:t>
            </w:r>
            <w:r w:rsidRPr="00DE2978">
              <w:rPr>
                <w:bCs/>
                <w:szCs w:val="24"/>
              </w:rPr>
              <w:t>документацию по производству земляных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Карты, схемы ремонтируемого участка АВиР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Обозначение на местности местоположения ремонтируемого и прилегающего </w:t>
            </w:r>
            <w:r w:rsidRPr="000B2485">
              <w:rPr>
                <w:rFonts w:cs="Times New Roman"/>
                <w:szCs w:val="24"/>
              </w:rPr>
              <w:t>трубопровода</w:t>
            </w:r>
            <w:r w:rsidRPr="000B2485">
              <w:rPr>
                <w:szCs w:val="24"/>
              </w:rPr>
              <w:t>, его пересечения со всеми подземными и надземными коммуникациями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Места установки знаков, ограждений, предупредительных надписей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Порядок и технология производства земляных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Состав и свойства грунтов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Параметры разрабатываемой траншеи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DE2978" w:rsidRDefault="00EF63F1" w:rsidP="00AA004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Требования к местам установки вешек для обозначения осей ремонтируемого </w:t>
            </w:r>
            <w:r w:rsidRPr="00DE2978">
              <w:rPr>
                <w:rFonts w:cs="Times New Roman"/>
                <w:szCs w:val="24"/>
              </w:rPr>
              <w:t>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DE2978" w:rsidRDefault="00EF63F1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E2978">
              <w:rPr>
                <w:szCs w:val="24"/>
              </w:rPr>
              <w:t xml:space="preserve">Требования к зонированию полос отводов при ремонте </w:t>
            </w:r>
            <w:r w:rsidRPr="00DE2978">
              <w:rPr>
                <w:rFonts w:cs="Times New Roman"/>
                <w:szCs w:val="24"/>
              </w:rPr>
              <w:t>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7F14CB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Основные методы, этапы и последовательность производства ремонтно-строительных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Характерные случаи нарушений положения </w:t>
            </w:r>
            <w:r w:rsidRPr="000B2485">
              <w:rPr>
                <w:rFonts w:cs="Times New Roman"/>
                <w:szCs w:val="24"/>
              </w:rPr>
              <w:t>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194824">
            <w:pPr>
              <w:spacing w:after="0" w:line="240" w:lineRule="auto"/>
              <w:rPr>
                <w:szCs w:val="24"/>
              </w:rPr>
            </w:pPr>
            <w:r w:rsidRPr="000B2485">
              <w:rPr>
                <w:bCs/>
                <w:szCs w:val="24"/>
              </w:rPr>
              <w:t xml:space="preserve">Требования </w:t>
            </w:r>
            <w:r w:rsidRPr="000B2485">
              <w:rPr>
                <w:szCs w:val="24"/>
              </w:rPr>
              <w:t>охраны труда, промышленной,  пожарной и экологической безопасности</w:t>
            </w:r>
          </w:p>
        </w:tc>
      </w:tr>
      <w:tr w:rsidR="00EF63F1" w:rsidRPr="001117C3" w:rsidTr="00EF63F1">
        <w:trPr>
          <w:trHeight w:val="106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FE6E66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Состав и требования к оформлению документации по производству земляных работ</w:t>
            </w:r>
          </w:p>
        </w:tc>
      </w:tr>
      <w:tr w:rsidR="00EF63F1" w:rsidRPr="001117C3" w:rsidTr="009B5C2D">
        <w:trPr>
          <w:trHeight w:val="106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Нормативная глубина залегания газопроводов</w:t>
            </w:r>
          </w:p>
        </w:tc>
      </w:tr>
      <w:tr w:rsidR="00EF63F1" w:rsidRPr="001117C3" w:rsidTr="009B5C2D">
        <w:trPr>
          <w:trHeight w:val="106"/>
          <w:jc w:val="center"/>
        </w:trPr>
        <w:tc>
          <w:tcPr>
            <w:tcW w:w="1266" w:type="pct"/>
            <w:vMerge/>
          </w:tcPr>
          <w:p w:rsidR="00EF63F1" w:rsidRPr="001117C3" w:rsidRDefault="00EF63F1" w:rsidP="00A71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A71EE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Правила эксплуатации приборов (трассоискателей)</w:t>
            </w:r>
          </w:p>
        </w:tc>
      </w:tr>
      <w:tr w:rsidR="00A71EEE" w:rsidRPr="001117C3" w:rsidTr="009B5C2D">
        <w:trPr>
          <w:trHeight w:val="283"/>
          <w:jc w:val="center"/>
        </w:trPr>
        <w:tc>
          <w:tcPr>
            <w:tcW w:w="1266" w:type="pct"/>
          </w:tcPr>
          <w:p w:rsidR="00A71EEE" w:rsidRPr="001117C3" w:rsidRDefault="00A71EEE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71EEE" w:rsidRPr="001117C3" w:rsidRDefault="00A71EEE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3.5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4A1B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7F14CB" w:rsidRDefault="004A1BDA" w:rsidP="004A1BDA">
            <w:pPr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 xml:space="preserve">Обеспечение </w:t>
            </w:r>
            <w:r w:rsidRPr="007F14CB">
              <w:rPr>
                <w:iCs/>
                <w:szCs w:val="24"/>
              </w:rPr>
              <w:t>проведения газорезательных и сварочно-монтажных работ</w:t>
            </w:r>
            <w:r w:rsidRPr="007F14CB">
              <w:rPr>
                <w:szCs w:val="24"/>
              </w:rPr>
              <w:t xml:space="preserve"> на объектах АВиР работ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4A1B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4A1B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5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4A1B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4A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B4232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B4232" w:rsidRPr="007F14CB" w:rsidRDefault="005B4232" w:rsidP="009B5C2D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>Определение способов выполнения газорезательных и сварочно-монтажных работ на объектах АВиР работ в соответствии с нормативной документацией и природными условиями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7F14CB" w:rsidRDefault="005B4232" w:rsidP="009B5C2D">
            <w:pPr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 xml:space="preserve">Организация резки </w:t>
            </w:r>
            <w:r w:rsidRPr="00E00C45">
              <w:rPr>
                <w:rFonts w:cs="Times New Roman"/>
                <w:szCs w:val="24"/>
              </w:rPr>
              <w:t>трубопровод</w:t>
            </w:r>
            <w:r w:rsidRPr="00E00C45">
              <w:rPr>
                <w:szCs w:val="24"/>
              </w:rPr>
              <w:t>а</w:t>
            </w:r>
            <w:r w:rsidRPr="007F14CB">
              <w:rPr>
                <w:szCs w:val="24"/>
              </w:rPr>
              <w:t xml:space="preserve"> на отдельные плети или трубы при демонтаже дефектных участков на объектах АВиР работ 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7F14CB" w:rsidRDefault="005B4232" w:rsidP="009B5C2D">
            <w:pPr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 xml:space="preserve">Контроль соответствия свариваемых и сварочных материалов, сварочного и вспомогательного оборудования, оснастки и инструментов технологической документации 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9B5C2D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выполнения сварочно-монтажных работ на объектах АВиР работ при монтаже крановых узлов, отводов, подводных переходов, переходов через искусственные и естественные препятствия тройников, стояков отбора газа, стыков, других элементов и ремонтах свайных оснований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9B5C2D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Контроль соблюдения технологии выполнения газорезательных и сварочно-монтажных работ 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294940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Контроль эксплуатации сварочного и газорезательного оборудования при проведении АВиР работ 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2921D7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Визуальный контроль качества сварных соединений при проведении АВиР работ 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9B5C2D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исправления выявленных в ходе визуального и измерительного контроля дефектов при проведении АВиР работ</w:t>
            </w:r>
          </w:p>
        </w:tc>
      </w:tr>
      <w:tr w:rsidR="005B423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667587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Обеспечение соблюдения норм и требований охран</w:t>
            </w:r>
            <w:r w:rsidR="00667587">
              <w:rPr>
                <w:szCs w:val="24"/>
              </w:rPr>
              <w:t>ы</w:t>
            </w:r>
            <w:r w:rsidRPr="000B2485">
              <w:rPr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5B4232" w:rsidRPr="001117C3" w:rsidTr="005B4232">
        <w:trPr>
          <w:trHeight w:val="310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9B5C2D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Ведение </w:t>
            </w:r>
            <w:r w:rsidRPr="000B2485">
              <w:rPr>
                <w:bCs/>
                <w:szCs w:val="24"/>
              </w:rPr>
              <w:t xml:space="preserve">документации по проведению </w:t>
            </w:r>
            <w:r w:rsidRPr="000B2485">
              <w:rPr>
                <w:iCs/>
                <w:szCs w:val="24"/>
              </w:rPr>
              <w:t xml:space="preserve">газорезательных и сварочно-монтажных </w:t>
            </w:r>
            <w:r w:rsidRPr="000B2485">
              <w:rPr>
                <w:bCs/>
                <w:szCs w:val="24"/>
              </w:rPr>
              <w:t>работ</w:t>
            </w:r>
            <w:r w:rsidRPr="000B2485">
              <w:rPr>
                <w:szCs w:val="24"/>
              </w:rPr>
              <w:t xml:space="preserve"> на объектах проведения АВиР работ </w:t>
            </w:r>
          </w:p>
        </w:tc>
      </w:tr>
      <w:tr w:rsidR="005B4232" w:rsidRPr="001117C3" w:rsidTr="009B5C2D">
        <w:trPr>
          <w:trHeight w:val="310"/>
          <w:jc w:val="center"/>
        </w:trPr>
        <w:tc>
          <w:tcPr>
            <w:tcW w:w="1266" w:type="pct"/>
            <w:vMerge/>
          </w:tcPr>
          <w:p w:rsidR="005B4232" w:rsidRPr="001117C3" w:rsidRDefault="005B4232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232" w:rsidRPr="000B2485" w:rsidRDefault="005B4232" w:rsidP="009B5C2D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очистки внутренней полости трубопровода от посторонних предметов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Читать технологические карты на проведение газорезательных и сварочно-монтажных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Определять способы проведения газорезательных и сварочно-монтажных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Определять места проведения газорезательных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Производить дефектацию оборудования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Контролировать безопасность проведения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Определять соответствие сварочных материалов, сварочного и вспомогательного оборудования, оснастки и инструмента требованиям нормативной и производственно-технологической документации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 xml:space="preserve">Производить подбор сварочных материалов, сварочного и вспомогательного оборудования 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Определять технологичность сварной конструкции, доступность и последовательность выполнения сварных швов, в том числе доступность для выполнения осмотра и неразрушающего контроля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Контролировать разделку кромок труб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7F14C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Выполнять расчеты норм расхода</w:t>
            </w:r>
            <w:r w:rsidR="007F14CB">
              <w:rPr>
                <w:szCs w:val="24"/>
              </w:rPr>
              <w:t xml:space="preserve"> </w:t>
            </w:r>
            <w:r w:rsidRPr="007F14CB">
              <w:rPr>
                <w:szCs w:val="24"/>
              </w:rPr>
              <w:t xml:space="preserve">сварочных материалов и инструментов 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E00C45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 xml:space="preserve">Выполнять визуальный контроль газорезательных и сварочно-монтажных работ, </w:t>
            </w:r>
            <w:r w:rsidR="00294940" w:rsidRPr="007F14CB">
              <w:rPr>
                <w:szCs w:val="24"/>
              </w:rPr>
              <w:t xml:space="preserve">соблюдения </w:t>
            </w:r>
            <w:r w:rsidR="00294940">
              <w:rPr>
                <w:szCs w:val="24"/>
              </w:rPr>
              <w:t xml:space="preserve">их </w:t>
            </w:r>
            <w:r w:rsidR="00294940" w:rsidRPr="007F14CB">
              <w:rPr>
                <w:szCs w:val="24"/>
              </w:rPr>
              <w:t>технологии</w:t>
            </w:r>
            <w:r w:rsidR="00294940">
              <w:rPr>
                <w:szCs w:val="24"/>
              </w:rPr>
              <w:t>,</w:t>
            </w:r>
            <w:r w:rsidR="00294940" w:rsidRPr="007F14CB">
              <w:rPr>
                <w:szCs w:val="24"/>
              </w:rPr>
              <w:t xml:space="preserve"> </w:t>
            </w:r>
          </w:p>
        </w:tc>
      </w:tr>
      <w:tr w:rsidR="00E00C45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00C45" w:rsidRPr="001117C3" w:rsidRDefault="00E00C45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C45" w:rsidRPr="007F14CB" w:rsidRDefault="00E00C45" w:rsidP="009B5C2D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Осуществлять </w:t>
            </w:r>
            <w:r w:rsidRPr="007F14CB">
              <w:rPr>
                <w:szCs w:val="24"/>
              </w:rPr>
              <w:t>замеры параметров сварных соединений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3B08E8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 xml:space="preserve">Контролировать соблюдение правил эксплуатации сварочного </w:t>
            </w:r>
            <w:r w:rsidR="003B08E8" w:rsidRPr="007F14CB">
              <w:rPr>
                <w:szCs w:val="24"/>
              </w:rPr>
              <w:t>и газорезательно</w:t>
            </w:r>
            <w:r w:rsidR="003B08E8">
              <w:rPr>
                <w:szCs w:val="24"/>
              </w:rPr>
              <w:t>го</w:t>
            </w:r>
            <w:r w:rsidR="003B08E8" w:rsidRPr="007F14CB">
              <w:rPr>
                <w:szCs w:val="24"/>
              </w:rPr>
              <w:t xml:space="preserve"> </w:t>
            </w:r>
            <w:r w:rsidR="003B08E8">
              <w:rPr>
                <w:szCs w:val="24"/>
              </w:rPr>
              <w:t>оборудования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Производить настройку и регулировку сварочного и вспомогательного оборудования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Проводить визуальный и измерительный контроль сварных соединений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Выявлять причины нарушения технологии выполнения газорезательных и сварочно-монтажных работ на объектах проведения АВиР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Обеспечивать соблюдение требований охраны труда, промышленной и пожарной безопасности при проведении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4A1BDA" w:rsidP="009B5C2D">
            <w:pPr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 xml:space="preserve">Вести </w:t>
            </w:r>
            <w:r w:rsidRPr="007F14CB">
              <w:rPr>
                <w:bCs/>
                <w:szCs w:val="24"/>
              </w:rPr>
              <w:t xml:space="preserve">документацию по производству </w:t>
            </w:r>
            <w:r w:rsidRPr="007F14CB">
              <w:rPr>
                <w:iCs/>
                <w:szCs w:val="24"/>
              </w:rPr>
              <w:t>газорезательных и сварочно-монтажных работ</w:t>
            </w:r>
            <w:r w:rsidRPr="007F14CB">
              <w:rPr>
                <w:szCs w:val="24"/>
              </w:rPr>
              <w:t xml:space="preserve"> 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A1BDA" w:rsidRPr="007F14CB" w:rsidRDefault="004A1BDA" w:rsidP="00E00C45">
            <w:pPr>
              <w:tabs>
                <w:tab w:val="num" w:pos="1069"/>
              </w:tabs>
              <w:spacing w:after="0" w:line="240" w:lineRule="auto"/>
              <w:rPr>
                <w:iCs/>
                <w:szCs w:val="24"/>
              </w:rPr>
            </w:pPr>
            <w:r w:rsidRPr="007F14CB">
              <w:rPr>
                <w:iCs/>
                <w:szCs w:val="24"/>
              </w:rPr>
              <w:t>Технологи</w:t>
            </w:r>
            <w:r w:rsidR="00E00C45">
              <w:rPr>
                <w:iCs/>
                <w:szCs w:val="24"/>
              </w:rPr>
              <w:t>я</w:t>
            </w:r>
            <w:r w:rsidRPr="007F14CB">
              <w:rPr>
                <w:iCs/>
                <w:szCs w:val="24"/>
              </w:rPr>
              <w:t xml:space="preserve"> проведения газорезательных</w:t>
            </w:r>
            <w:r w:rsidRPr="007F14CB">
              <w:rPr>
                <w:szCs w:val="24"/>
              </w:rPr>
              <w:t xml:space="preserve"> и сварочно-монтажных </w:t>
            </w:r>
            <w:r w:rsidRPr="007F14CB">
              <w:rPr>
                <w:iCs/>
                <w:szCs w:val="24"/>
              </w:rPr>
              <w:t>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9B5C2D" w:rsidP="009B5C2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Порядок и методы технической и технологической подготовки производства сварочных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9B5C2D" w:rsidP="009B5C2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bCs/>
                <w:szCs w:val="24"/>
              </w:rPr>
              <w:t>Нормативные и технические документы</w:t>
            </w:r>
            <w:r w:rsidRPr="007F14CB">
              <w:rPr>
                <w:szCs w:val="24"/>
              </w:rPr>
              <w:t xml:space="preserve"> по ремонту объектов 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9B5C2D" w:rsidP="00E00C45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Проектн</w:t>
            </w:r>
            <w:r w:rsidR="00E00C45">
              <w:rPr>
                <w:szCs w:val="24"/>
              </w:rPr>
              <w:t>ая</w:t>
            </w:r>
            <w:r w:rsidRPr="007F14CB">
              <w:rPr>
                <w:szCs w:val="24"/>
              </w:rPr>
              <w:t>, исполнительн</w:t>
            </w:r>
            <w:r w:rsidR="00E00C45">
              <w:rPr>
                <w:szCs w:val="24"/>
              </w:rPr>
              <w:t>ая</w:t>
            </w:r>
            <w:r w:rsidRPr="007F14CB">
              <w:rPr>
                <w:szCs w:val="24"/>
              </w:rPr>
              <w:t xml:space="preserve"> и эксплуатационн</w:t>
            </w:r>
            <w:r w:rsidR="00E00C45">
              <w:rPr>
                <w:szCs w:val="24"/>
              </w:rPr>
              <w:t>ая</w:t>
            </w:r>
            <w:r w:rsidRPr="007F14CB">
              <w:rPr>
                <w:szCs w:val="24"/>
              </w:rPr>
              <w:t xml:space="preserve"> документаци</w:t>
            </w:r>
            <w:r w:rsidR="00E00C45">
              <w:rPr>
                <w:szCs w:val="24"/>
              </w:rPr>
              <w:t>я</w:t>
            </w:r>
            <w:r w:rsidRPr="007F14CB">
              <w:rPr>
                <w:szCs w:val="24"/>
              </w:rPr>
              <w:t xml:space="preserve"> на ремонтируемый участок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9B5C2D" w:rsidP="009B5C2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Основные типы, конструктивные элементы и размеры сварных соединений, обозначение их на чертежах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0B2485" w:rsidRDefault="009B5C2D" w:rsidP="00CC2C6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Требования технологической документации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9B5C2D" w:rsidP="00E00C45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>Номенклатур</w:t>
            </w:r>
            <w:r w:rsidR="00E00C45">
              <w:rPr>
                <w:szCs w:val="24"/>
              </w:rPr>
              <w:t>а</w:t>
            </w:r>
            <w:r w:rsidRPr="007F14CB">
              <w:rPr>
                <w:szCs w:val="24"/>
              </w:rPr>
              <w:t>, технические требования, предъявляемые к сварочным материалам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1BDA" w:rsidRPr="007F14CB" w:rsidRDefault="009B5C2D" w:rsidP="009B5C2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Порядок применения сварочных материалов, оборудования и технологий при монтаже, ремонте и реконструкции технических устройств на опасных производственных объе</w:t>
            </w:r>
            <w:r w:rsidRPr="007F14CB">
              <w:rPr>
                <w:szCs w:val="24"/>
              </w:rPr>
              <w:t>к</w:t>
            </w:r>
            <w:r w:rsidRPr="007F14CB">
              <w:rPr>
                <w:szCs w:val="24"/>
              </w:rPr>
              <w:t>тах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9B5C2D" w:rsidP="009B5C2D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 xml:space="preserve">Способы подготовки кромок труб для сварки 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563B45" w:rsidP="009B5C2D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Проект</w:t>
            </w:r>
            <w:r w:rsidR="009B5C2D" w:rsidRPr="007F14CB">
              <w:rPr>
                <w:szCs w:val="24"/>
              </w:rPr>
              <w:t xml:space="preserve"> производства</w:t>
            </w:r>
            <w:r w:rsidR="000A09F7">
              <w:rPr>
                <w:szCs w:val="24"/>
              </w:rPr>
              <w:t xml:space="preserve"> АВиР </w:t>
            </w:r>
            <w:r w:rsidR="009B5C2D" w:rsidRPr="007F14CB">
              <w:rPr>
                <w:szCs w:val="24"/>
              </w:rPr>
              <w:t xml:space="preserve">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9B5C2D" w:rsidP="009B5C2D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>Нормы рас</w:t>
            </w:r>
            <w:r w:rsidRPr="007F14CB">
              <w:rPr>
                <w:szCs w:val="24"/>
              </w:rPr>
              <w:softHyphen/>
              <w:t>хода сварочных материалов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9B5C2D" w:rsidP="009B5C2D">
            <w:pPr>
              <w:pStyle w:val="afb"/>
              <w:rPr>
                <w:bCs/>
                <w:szCs w:val="24"/>
              </w:rPr>
            </w:pPr>
            <w:r w:rsidRPr="007F14CB">
              <w:rPr>
                <w:bCs/>
                <w:szCs w:val="24"/>
              </w:rPr>
              <w:t>Нормативные и технические документы в области сварочного производства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9B5C2D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>Правила приемки сварочных работ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9B5C2D" w:rsidP="009B5C2D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>Монтажные схемы с указанием монтажных стыков</w:t>
            </w:r>
          </w:p>
        </w:tc>
      </w:tr>
      <w:tr w:rsidR="004A1BDA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A1BDA" w:rsidRPr="001117C3" w:rsidRDefault="004A1BDA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1BDA" w:rsidRPr="007F14CB" w:rsidRDefault="009B5C2D" w:rsidP="009B5C2D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>Технологические карты на сварку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7F14CB" w:rsidRDefault="009B5C2D" w:rsidP="003B08E8">
            <w:pPr>
              <w:pStyle w:val="afb"/>
              <w:rPr>
                <w:szCs w:val="24"/>
              </w:rPr>
            </w:pPr>
            <w:r w:rsidRPr="007F14CB">
              <w:rPr>
                <w:szCs w:val="24"/>
              </w:rPr>
              <w:t>Правила эксплуатации, технические характеристики, конструктивные особенности и ре</w:t>
            </w:r>
            <w:r w:rsidRPr="007F14CB">
              <w:rPr>
                <w:szCs w:val="24"/>
              </w:rPr>
              <w:softHyphen/>
              <w:t xml:space="preserve">жимы работы сварочного </w:t>
            </w:r>
            <w:r w:rsidR="003B08E8">
              <w:rPr>
                <w:szCs w:val="24"/>
              </w:rPr>
              <w:t>и газорезательного</w:t>
            </w:r>
            <w:r w:rsidR="003B08E8" w:rsidRPr="007F14CB">
              <w:rPr>
                <w:szCs w:val="24"/>
              </w:rPr>
              <w:t xml:space="preserve"> </w:t>
            </w:r>
            <w:r w:rsidRPr="007F14CB">
              <w:rPr>
                <w:szCs w:val="24"/>
              </w:rPr>
              <w:t xml:space="preserve">оборудования 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7F14CB" w:rsidRDefault="009B5C2D" w:rsidP="009B5C2D">
            <w:pPr>
              <w:spacing w:after="0" w:line="240" w:lineRule="auto"/>
              <w:rPr>
                <w:szCs w:val="24"/>
              </w:rPr>
            </w:pPr>
            <w:r w:rsidRPr="007F14CB">
              <w:rPr>
                <w:iCs/>
                <w:szCs w:val="24"/>
              </w:rPr>
              <w:t xml:space="preserve">Требования к </w:t>
            </w:r>
            <w:r w:rsidRPr="007F14CB">
              <w:rPr>
                <w:szCs w:val="24"/>
              </w:rPr>
              <w:t>проведению визуального и измерительного контроля качества сварных соединений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B5C2D" w:rsidRPr="007F14CB" w:rsidRDefault="000A09F7" w:rsidP="0019482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B5C2D" w:rsidRPr="007F14CB" w:rsidRDefault="009B5C2D" w:rsidP="009B5C2D">
            <w:pPr>
              <w:pStyle w:val="Heading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F14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 и требования к оформлению документации</w:t>
            </w:r>
            <w:r w:rsidR="000A09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09F7" w:rsidRPr="000A09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проведение газорезательных и сварочно-монтажных работ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</w:tcPr>
          <w:p w:rsidR="009B5C2D" w:rsidRPr="001117C3" w:rsidRDefault="009B5C2D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B5C2D" w:rsidRPr="001117C3" w:rsidRDefault="009B5C2D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3.6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7F14CB" w:rsidRDefault="009B5C2D" w:rsidP="009B5C2D">
            <w:pPr>
              <w:spacing w:after="0" w:line="240" w:lineRule="auto"/>
              <w:rPr>
                <w:szCs w:val="24"/>
              </w:rPr>
            </w:pPr>
            <w:r w:rsidRPr="007F14CB">
              <w:rPr>
                <w:szCs w:val="24"/>
              </w:rPr>
              <w:t xml:space="preserve">Обеспечение проведения АВиР работ на объектах газовой отрасли с применением технологии врезки под давлением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63F1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63F1" w:rsidRPr="009B5C2D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Организация подготовительных работ по врезке под давлением отводов, внутрисистемных и межсистемных перемычек, лупингов, переходов на объектах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11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Организация монтажа отводных патрубков, разрезных муфт, разрезных тройников, плоских задвижек, фитингов для перекрытия полости </w:t>
            </w:r>
            <w:r w:rsidRPr="000A09F7">
              <w:rPr>
                <w:rFonts w:cs="Times New Roman"/>
                <w:szCs w:val="24"/>
              </w:rPr>
              <w:t xml:space="preserve">трубопровода </w:t>
            </w:r>
            <w:r w:rsidRPr="009B5C2D">
              <w:rPr>
                <w:rFonts w:cs="Times New Roman"/>
                <w:szCs w:val="24"/>
              </w:rPr>
              <w:t xml:space="preserve">на объектах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Контроль расстояния и параметров установки привариваемых муфт, тройников, патрубков, фитингов, выполнения процедур подогрева, последовательности приварки, качества сварных швов, установки временных опор </w:t>
            </w:r>
            <w:r w:rsidRPr="000A09F7">
              <w:rPr>
                <w:rFonts w:cs="Times New Roman"/>
                <w:szCs w:val="24"/>
              </w:rPr>
              <w:t>под трубопровод</w:t>
            </w:r>
            <w:r w:rsidRPr="009B5C2D">
              <w:rPr>
                <w:rFonts w:cs="Times New Roman"/>
                <w:szCs w:val="24"/>
              </w:rPr>
              <w:t xml:space="preserve">, установки механизма для перекрытия полости, проверки герметичности узлов механизмов на объектах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Организация высверливания (вырезания) отверстий в тройниках для монтажа байпаса или лупинга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Контроль процесса высверливания отверстий в трубе, проведения продувки и выравнивания давления газа в стыковочном узле и </w:t>
            </w:r>
            <w:r w:rsidRPr="000A09F7">
              <w:rPr>
                <w:rFonts w:cs="Times New Roman"/>
                <w:szCs w:val="24"/>
              </w:rPr>
              <w:t xml:space="preserve">трубопроводе, процесса вырезания отверстий в стенках трубопровода </w:t>
            </w:r>
            <w:r w:rsidRPr="009B5C2D">
              <w:rPr>
                <w:rFonts w:cs="Times New Roman"/>
                <w:szCs w:val="24"/>
              </w:rPr>
              <w:t xml:space="preserve">и удаления вырезанных темплетов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4A139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Организация перекрытия полости трубопровода и включения в работу байпаса или лупинг</w:t>
            </w:r>
            <w:r w:rsidRPr="004A1397">
              <w:rPr>
                <w:rFonts w:cs="Times New Roman"/>
                <w:szCs w:val="24"/>
              </w:rPr>
              <w:t>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Контроль установки запорных устройств, последовательности открытия задвижек отводных тройников и введение в работу временного байпаса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Организация переключений трубопроводной арматуры для стравливания газа с ремонтируемого труб</w:t>
            </w:r>
            <w:r w:rsidRPr="000A09F7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</w:t>
            </w:r>
            <w:r w:rsidRPr="000A09F7">
              <w:rPr>
                <w:rFonts w:cs="Times New Roman"/>
                <w:szCs w:val="24"/>
              </w:rPr>
              <w:t xml:space="preserve">объекта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Контроль последовательности введения запорных устройств, сброса давления на участке трубопровода, подлежащего ремонту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 xml:space="preserve">Контроль загазованности в местах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7F1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Обеспечение проведения работ по ремонту или демонтажу дефектного труб</w:t>
            </w:r>
            <w:r w:rsidRPr="000A09F7">
              <w:rPr>
                <w:szCs w:val="24"/>
              </w:rPr>
              <w:t>опровода, тройников, крестовин, фланцев, отводов, узлов пуска и приема внутритрубных устройств, крановых узлов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A21C46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Контроль хода работ по демонтажу дефектного труб</w:t>
            </w:r>
            <w:r w:rsidRPr="000A09F7">
              <w:rPr>
                <w:szCs w:val="24"/>
              </w:rPr>
              <w:t>опровода, тройников, крестовин, фланцев, отводов, узлов пуска и приема внутритрубных устройств, крановых узлов</w:t>
            </w:r>
            <w:r w:rsidRPr="000A09F7">
              <w:rPr>
                <w:rFonts w:cs="Times New Roman"/>
                <w:szCs w:val="24"/>
              </w:rPr>
              <w:t xml:space="preserve"> на объектах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8D6995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Контроль хода работ по монтажу нового труб</w:t>
            </w:r>
            <w:r w:rsidRPr="000A09F7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</w:t>
            </w:r>
            <w:r w:rsidRPr="000A09F7">
              <w:rPr>
                <w:rFonts w:cs="Times New Roman"/>
                <w:szCs w:val="24"/>
              </w:rPr>
              <w:t xml:space="preserve">на объектах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Обеспечение продувки, заполнения природным газом и выхода на рабочее давление ремонтируемого участка 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A09F7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0A09F7">
              <w:rPr>
                <w:rFonts w:cs="Times New Roman"/>
                <w:szCs w:val="24"/>
              </w:rPr>
              <w:t>Контроль последовательности выведения запорных устройств, выполнения работ по продувке и заполнению природным газом 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Организация демонтажа запорных устройств, временного байпаса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Контроль последовательности закрытия арматуры, демонтажа трубной обвязки, стравливания газа из корпусов запорных устройств, демонтажа запорных устройств, байпаса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Организация монтажа силовых заглушек, глухих фланцев, демонтажа машины и плоских задвижек на объектах проведения АВиР работ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Контроль документации по качеству труб (в предполагаемом месте врезки), узлов и/или деталей узлов врезки (сертификаты или паспорта), сварочных материалов (сертификаты), по контролю качества сварных соединений узла врезки (заключения)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ED00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Обеспечение соблюдения норм и требований охран</w:t>
            </w:r>
            <w:r w:rsidR="00667587">
              <w:rPr>
                <w:rFonts w:cs="Times New Roman"/>
                <w:szCs w:val="24"/>
              </w:rPr>
              <w:t>ы</w:t>
            </w:r>
            <w:r w:rsidRPr="009B5C2D">
              <w:rPr>
                <w:rFonts w:cs="Times New Roman"/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AA1678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397">
              <w:rPr>
                <w:rFonts w:cs="Times New Roman"/>
                <w:szCs w:val="24"/>
              </w:rPr>
              <w:t>Ведение журналов учета работ по сварке на трубопроводах под давлением, врезке на трубопроводах под давлением, перекрытию полости трубы на трубопроводах под давлением, регистрации результатов контроля качества св</w:t>
            </w:r>
            <w:r w:rsidRPr="00AA1678">
              <w:rPr>
                <w:rFonts w:cs="Times New Roman"/>
                <w:szCs w:val="24"/>
              </w:rPr>
              <w:t>арных соединений узла врезки физическими методами</w:t>
            </w:r>
          </w:p>
        </w:tc>
      </w:tr>
      <w:tr w:rsidR="00EF63F1" w:rsidRPr="001117C3" w:rsidTr="00EF63F1">
        <w:trPr>
          <w:trHeight w:val="770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4A1397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397">
              <w:rPr>
                <w:rFonts w:cs="Times New Roman"/>
                <w:szCs w:val="24"/>
              </w:rPr>
              <w:t>Оформление актов на гарантийное сварное соединение узла врезки на трубопроводах под давлением, на герметизацию технологических отверстий, испытаний на герметичность и прочность узла врезки на трубопроводах под давлением, приемки узла врезки на трубопроводах под давлением</w:t>
            </w:r>
          </w:p>
        </w:tc>
      </w:tr>
      <w:tr w:rsidR="00EF63F1" w:rsidRPr="001117C3" w:rsidTr="00EF63F1">
        <w:trPr>
          <w:trHeight w:val="395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0B2485">
              <w:rPr>
                <w:rFonts w:cs="Times New Roman"/>
                <w:szCs w:val="24"/>
              </w:rPr>
              <w:t>Организация работ по торкретированию и гидроизоляции колодцев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63F1" w:rsidRPr="009B5C2D" w:rsidRDefault="00EF63F1" w:rsidP="004A13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Контролировать  подготовк</w:t>
            </w:r>
            <w:r>
              <w:rPr>
                <w:rFonts w:cs="Times New Roman"/>
                <w:szCs w:val="24"/>
              </w:rPr>
              <w:t>у</w:t>
            </w:r>
            <w:r w:rsidRPr="009B5C2D">
              <w:rPr>
                <w:rFonts w:cs="Times New Roman"/>
                <w:szCs w:val="24"/>
              </w:rPr>
              <w:t xml:space="preserve"> трассы, параметров разработки котлована, расстояний очистки трубы от изоляции, соблюдение допустимого рабочего давления и скорости газа на </w:t>
            </w:r>
            <w:r>
              <w:rPr>
                <w:rFonts w:cs="Times New Roman"/>
                <w:szCs w:val="24"/>
              </w:rPr>
              <w:t>у</w:t>
            </w:r>
            <w:r w:rsidRPr="009B5C2D">
              <w:rPr>
                <w:rFonts w:cs="Times New Roman"/>
                <w:szCs w:val="24"/>
              </w:rPr>
              <w:t xml:space="preserve">частке </w:t>
            </w:r>
            <w:r w:rsidRPr="004A1397">
              <w:rPr>
                <w:rFonts w:cs="Times New Roman"/>
                <w:szCs w:val="24"/>
              </w:rPr>
              <w:t>трубопровода в соответствии с проектом производства работ, состояния трубопроводов</w:t>
            </w:r>
            <w:r w:rsidRPr="009B5C2D">
              <w:rPr>
                <w:rFonts w:cs="Times New Roman"/>
                <w:szCs w:val="24"/>
              </w:rPr>
              <w:t xml:space="preserve"> в пределах опасной зоны от места врезки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Взаимодействовать со специализированной организацией по идентификации или освидетельствованию труб в месте врезки под давлением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Определять соответствие сварочных и свариваемых материалов, сварочного и вспомогательного оборудования, оснастки и инструмента требованиям нормативной и технологической документации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Контролировать выполнение технологии проведения работ по врезке под давлением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11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Контролировать </w:t>
            </w:r>
            <w:r w:rsidRPr="00AA1678">
              <w:rPr>
                <w:rFonts w:cs="Times New Roman"/>
                <w:szCs w:val="24"/>
              </w:rPr>
              <w:t>отключение участка трубопровода</w:t>
            </w:r>
            <w:r>
              <w:rPr>
                <w:rFonts w:cs="Times New Roman"/>
                <w:szCs w:val="24"/>
              </w:rPr>
              <w:t xml:space="preserve"> </w:t>
            </w:r>
            <w:r w:rsidRPr="009B5C2D">
              <w:rPr>
                <w:rFonts w:cs="Times New Roman"/>
                <w:szCs w:val="24"/>
              </w:rPr>
              <w:t>для проведения ремонта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Контролировать проведение АВиР работ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 применением врезки под давлением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Контролировать переключения трубопроводной арматуры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Контролировать стравливание газа из</w:t>
            </w:r>
            <w:r w:rsidRPr="00AA1678">
              <w:rPr>
                <w:rFonts w:cs="Times New Roman"/>
                <w:szCs w:val="24"/>
              </w:rPr>
              <w:t xml:space="preserve"> 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Определять концентрацию метана и тяжелых углеводородов с помощью газоанализаторов на объектах ремонта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Производить дефектацию оборудования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Контролировать продувку, заполнение природным газом и выход на р</w:t>
            </w:r>
            <w:r>
              <w:rPr>
                <w:rFonts w:cs="Times New Roman"/>
                <w:szCs w:val="24"/>
              </w:rPr>
              <w:t>абочее давление ремонтируемого у</w:t>
            </w:r>
            <w:r w:rsidRPr="009B5C2D">
              <w:rPr>
                <w:rFonts w:cs="Times New Roman"/>
                <w:szCs w:val="24"/>
              </w:rPr>
              <w:t xml:space="preserve">частка </w:t>
            </w:r>
            <w:r w:rsidRPr="00580D0E">
              <w:rPr>
                <w:rFonts w:cs="Times New Roman"/>
                <w:szCs w:val="24"/>
              </w:rPr>
              <w:t>трубопровода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>Контролировать проведение демонтажных и монтажных работ на объектах проведения АВиР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>Контролировать наличие паспортов (сертификатов) на применяемые МТР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>Контролировать документацию по контролю качества сварных соединений узла врезки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>Обеспечивать соблюдение требований охраны труда, промышленной и пожарной безопасности при проведении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 xml:space="preserve">Вести </w:t>
            </w:r>
            <w:r w:rsidRPr="00C90F72">
              <w:rPr>
                <w:rFonts w:cs="Times New Roman"/>
                <w:bCs/>
                <w:szCs w:val="24"/>
              </w:rPr>
              <w:t>документацию по проведению работ</w:t>
            </w:r>
            <w:r w:rsidRPr="00C90F72">
              <w:rPr>
                <w:rFonts w:cs="Times New Roman"/>
                <w:szCs w:val="24"/>
              </w:rPr>
              <w:t xml:space="preserve"> с использованием технологии врезки под давлением</w:t>
            </w:r>
          </w:p>
        </w:tc>
      </w:tr>
      <w:tr w:rsidR="00EF63F1" w:rsidRPr="001117C3" w:rsidTr="00EF63F1">
        <w:trPr>
          <w:trHeight w:val="310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 xml:space="preserve">Составлять акты на гарантийное сварное соединение узла врезки на </w:t>
            </w:r>
            <w:r w:rsidRPr="00580D0E">
              <w:rPr>
                <w:rFonts w:cs="Times New Roman"/>
                <w:szCs w:val="24"/>
              </w:rPr>
              <w:t>трубопроводах</w:t>
            </w:r>
            <w:r w:rsidRPr="00C90F72">
              <w:rPr>
                <w:rFonts w:cs="Times New Roman"/>
                <w:szCs w:val="24"/>
              </w:rPr>
              <w:t xml:space="preserve"> под давлением, на выполненные работы</w:t>
            </w:r>
          </w:p>
        </w:tc>
      </w:tr>
      <w:tr w:rsidR="00EF63F1" w:rsidRPr="001117C3" w:rsidTr="009B5C2D">
        <w:trPr>
          <w:trHeight w:val="310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0B2485">
              <w:rPr>
                <w:rFonts w:cs="Times New Roman"/>
                <w:szCs w:val="24"/>
              </w:rPr>
              <w:t>Контролировать соблюдение технологии выполнения работ по торкретированию и гидроизоляции колодцев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производства работ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Нормативные и технические документы </w:t>
            </w:r>
            <w:r w:rsidRPr="00C90F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технологии врезки под давлением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 xml:space="preserve">Операционная технологическая карта сборки и сварки узлов и/или деталей узлов врезки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C90F72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C90F72">
              <w:rPr>
                <w:rFonts w:cs="Times New Roman"/>
                <w:szCs w:val="24"/>
              </w:rPr>
              <w:t>Допустимое рабочее давление на участке проведения АВиР работ при сварке и врезке под давлением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Технические характеристики и правила эксплуатации приборов, предназначенных для определения концентрации метана и тяжелых углеводородов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9B5C2D">
              <w:rPr>
                <w:rFonts w:cs="Times New Roman"/>
                <w:iCs/>
                <w:szCs w:val="24"/>
              </w:rPr>
              <w:t>Технология проведения газорезательных</w:t>
            </w:r>
            <w:r w:rsidRPr="009B5C2D">
              <w:rPr>
                <w:rFonts w:cs="Times New Roman"/>
                <w:szCs w:val="24"/>
              </w:rPr>
              <w:t xml:space="preserve"> и сварочно-монтажных </w:t>
            </w:r>
            <w:r w:rsidRPr="009B5C2D">
              <w:rPr>
                <w:rFonts w:cs="Times New Roman"/>
                <w:iCs/>
                <w:szCs w:val="24"/>
              </w:rPr>
              <w:t>работ</w:t>
            </w:r>
            <w:r>
              <w:rPr>
                <w:rFonts w:cs="Times New Roman"/>
                <w:iCs/>
                <w:szCs w:val="24"/>
              </w:rPr>
              <w:t xml:space="preserve"> при </w:t>
            </w:r>
            <w:r w:rsidRPr="00C90F72">
              <w:rPr>
                <w:rFonts w:cs="Times New Roman"/>
                <w:szCs w:val="24"/>
              </w:rPr>
              <w:t>врезке под давлением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bCs/>
                <w:szCs w:val="24"/>
              </w:rPr>
              <w:t>Нормативные и технические документы</w:t>
            </w:r>
            <w:r w:rsidRPr="009B5C2D">
              <w:rPr>
                <w:rFonts w:cs="Times New Roman"/>
                <w:szCs w:val="24"/>
              </w:rPr>
              <w:t xml:space="preserve"> по ремонту объектов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>Основные типы, конструктивные элементы и размеры сварных соединений, обозначение их на чертежах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AA1678">
            <w:pPr>
              <w:pStyle w:val="afb"/>
              <w:rPr>
                <w:szCs w:val="24"/>
              </w:rPr>
            </w:pPr>
            <w:r w:rsidRPr="009B5C2D">
              <w:rPr>
                <w:szCs w:val="24"/>
              </w:rPr>
              <w:t>Номенклатур</w:t>
            </w:r>
            <w:r>
              <w:rPr>
                <w:szCs w:val="24"/>
              </w:rPr>
              <w:t>а</w:t>
            </w:r>
            <w:r w:rsidRPr="009B5C2D">
              <w:rPr>
                <w:szCs w:val="24"/>
              </w:rPr>
              <w:t>, технические требования, предъявляемые к сварочным материалам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BC345A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Особенности </w:t>
            </w:r>
            <w:r w:rsidRPr="009B5C2D">
              <w:rPr>
                <w:szCs w:val="24"/>
              </w:rPr>
              <w:t>применения сварочн</w:t>
            </w:r>
            <w:r>
              <w:rPr>
                <w:szCs w:val="24"/>
              </w:rPr>
              <w:t xml:space="preserve">ого и газорезательного </w:t>
            </w:r>
            <w:r w:rsidRPr="009B5C2D">
              <w:rPr>
                <w:szCs w:val="24"/>
              </w:rPr>
              <w:t>оборудования и технологий при монтаже, ремонте и реконструкции технических устройств на опасных производственных объе</w:t>
            </w:r>
            <w:r w:rsidRPr="009B5C2D">
              <w:rPr>
                <w:szCs w:val="24"/>
              </w:rPr>
              <w:t>к</w:t>
            </w:r>
            <w:r w:rsidRPr="009B5C2D">
              <w:rPr>
                <w:szCs w:val="24"/>
              </w:rPr>
              <w:t>тах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pStyle w:val="afb"/>
              <w:rPr>
                <w:szCs w:val="24"/>
              </w:rPr>
            </w:pPr>
            <w:r w:rsidRPr="009B5C2D">
              <w:rPr>
                <w:szCs w:val="24"/>
              </w:rPr>
              <w:t xml:space="preserve">Способы подготовки кромок труб для сварки 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pStyle w:val="afb"/>
              <w:rPr>
                <w:szCs w:val="24"/>
              </w:rPr>
            </w:pPr>
            <w:r w:rsidRPr="009B5C2D">
              <w:rPr>
                <w:szCs w:val="24"/>
              </w:rPr>
              <w:t>Правила эксплуатации, технические характеристики, конструктивные особенности и ре</w:t>
            </w:r>
            <w:r w:rsidRPr="009B5C2D">
              <w:rPr>
                <w:szCs w:val="24"/>
              </w:rPr>
              <w:softHyphen/>
              <w:t>жимы работы сварочного оборудования и газорезательной техники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9B5C2D">
              <w:rPr>
                <w:rFonts w:cs="Times New Roman"/>
                <w:iCs/>
                <w:szCs w:val="24"/>
              </w:rPr>
              <w:t xml:space="preserve">Требования к </w:t>
            </w:r>
            <w:r w:rsidRPr="009B5C2D">
              <w:rPr>
                <w:rFonts w:cs="Times New Roman"/>
                <w:szCs w:val="24"/>
              </w:rPr>
              <w:t>проведению визуального и измерительного контроля качества сварных соединений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szCs w:val="24"/>
              </w:rPr>
              <w:t xml:space="preserve">Виды дефектов </w:t>
            </w:r>
            <w:r>
              <w:rPr>
                <w:rFonts w:cs="Times New Roman"/>
                <w:szCs w:val="24"/>
              </w:rPr>
              <w:t xml:space="preserve">труб </w:t>
            </w:r>
            <w:r w:rsidRPr="009B5C2D">
              <w:rPr>
                <w:rFonts w:cs="Times New Roman"/>
                <w:szCs w:val="24"/>
              </w:rPr>
              <w:t>при сварке, причины возникновения, способы их предупреждения и устранения</w:t>
            </w:r>
          </w:p>
        </w:tc>
      </w:tr>
      <w:tr w:rsidR="00EF63F1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65C10" w:rsidRDefault="00EF63F1" w:rsidP="001948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EF63F1" w:rsidRPr="001117C3" w:rsidTr="00EF63F1">
        <w:trPr>
          <w:trHeight w:val="310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9B5C2D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B5C2D">
              <w:rPr>
                <w:rFonts w:cs="Times New Roman"/>
                <w:iCs/>
                <w:szCs w:val="24"/>
              </w:rPr>
              <w:t>Порядок оформления документов на проведение работ</w:t>
            </w:r>
            <w:r w:rsidRPr="009B5C2D">
              <w:rPr>
                <w:rFonts w:cs="Times New Roman"/>
                <w:bCs/>
                <w:szCs w:val="24"/>
              </w:rPr>
              <w:t xml:space="preserve"> </w:t>
            </w:r>
            <w:r w:rsidRPr="009B5C2D">
              <w:rPr>
                <w:rFonts w:cs="Times New Roman"/>
                <w:szCs w:val="24"/>
              </w:rPr>
              <w:t>с использованием технологии врезки под давлением</w:t>
            </w:r>
          </w:p>
        </w:tc>
      </w:tr>
      <w:tr w:rsidR="00EF63F1" w:rsidRPr="001117C3" w:rsidTr="00EF63F1">
        <w:trPr>
          <w:trHeight w:val="176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0B2485">
              <w:rPr>
                <w:rFonts w:cs="Times New Roman"/>
                <w:iCs/>
                <w:szCs w:val="24"/>
              </w:rPr>
              <w:t>Технология торкретирования, гидроизоляции колодцев</w:t>
            </w:r>
          </w:p>
        </w:tc>
      </w:tr>
      <w:tr w:rsidR="00EF63F1" w:rsidRPr="001117C3" w:rsidTr="00EF63F1">
        <w:trPr>
          <w:trHeight w:val="101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0B2485">
              <w:rPr>
                <w:rFonts w:cs="Times New Roman"/>
                <w:iCs/>
                <w:szCs w:val="24"/>
              </w:rPr>
              <w:t>Правила подготовки поверхности для нанесения торкрета, состав торкрета</w:t>
            </w:r>
          </w:p>
        </w:tc>
      </w:tr>
      <w:tr w:rsidR="00EF63F1" w:rsidRPr="001117C3" w:rsidTr="009B5C2D">
        <w:trPr>
          <w:trHeight w:val="100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0B2485">
              <w:rPr>
                <w:rFonts w:cs="Times New Roman"/>
                <w:iCs/>
                <w:szCs w:val="24"/>
              </w:rPr>
              <w:t>Способы и средства «страховки» работающих в колодцах</w:t>
            </w:r>
          </w:p>
        </w:tc>
      </w:tr>
      <w:tr w:rsidR="00EF63F1" w:rsidRPr="001117C3" w:rsidTr="009B5C2D">
        <w:trPr>
          <w:trHeight w:val="100"/>
          <w:jc w:val="center"/>
        </w:trPr>
        <w:tc>
          <w:tcPr>
            <w:tcW w:w="1266" w:type="pct"/>
            <w:vMerge/>
          </w:tcPr>
          <w:p w:rsidR="00EF63F1" w:rsidRPr="001117C3" w:rsidRDefault="00EF63F1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3F1" w:rsidRPr="000B2485" w:rsidRDefault="00EF63F1" w:rsidP="009B5C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0B2485">
              <w:rPr>
                <w:rFonts w:cs="Times New Roman"/>
                <w:iCs/>
                <w:szCs w:val="24"/>
              </w:rPr>
              <w:t>Правила и порядок выполнения гидроизоляционных работ в колодцах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</w:tcPr>
          <w:p w:rsidR="009B5C2D" w:rsidRPr="001117C3" w:rsidRDefault="009B5C2D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B5C2D" w:rsidRPr="001117C3" w:rsidRDefault="009B5C2D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3.7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965C10" w:rsidRDefault="009B5C2D" w:rsidP="00965C10">
            <w:pPr>
              <w:tabs>
                <w:tab w:val="left" w:pos="1134"/>
              </w:tabs>
              <w:spacing w:after="0" w:line="216" w:lineRule="auto"/>
              <w:rPr>
                <w:szCs w:val="24"/>
              </w:rPr>
            </w:pPr>
            <w:r w:rsidRPr="00965C10">
              <w:rPr>
                <w:szCs w:val="24"/>
              </w:rPr>
              <w:t>Организация работ по ремонту имеющейся и нанесению новой изоляции, в том числе методом сплошной переизоляции, на объектах проведения АВиР работ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5E5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C2D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B5C2D" w:rsidRPr="000F782A" w:rsidRDefault="009B5C2D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A1678">
              <w:rPr>
                <w:rFonts w:cs="Times New Roman"/>
                <w:szCs w:val="24"/>
              </w:rPr>
              <w:t xml:space="preserve">Организация снятия старого изоляционного покрытия с поверхности </w:t>
            </w:r>
            <w:r w:rsidR="00A21C46" w:rsidRPr="00AA1678">
              <w:rPr>
                <w:rFonts w:cs="Times New Roman"/>
                <w:szCs w:val="24"/>
              </w:rPr>
              <w:t>труб</w:t>
            </w:r>
            <w:r w:rsidR="00A21C46" w:rsidRPr="00AA1678">
              <w:rPr>
                <w:szCs w:val="24"/>
              </w:rPr>
              <w:t>опровода, тройников, крестовин, фланцев, отводов, узлов пуска и приема внутритрубных устройств, крановых узлов</w:t>
            </w:r>
            <w:r w:rsidRPr="00AA1678">
              <w:rPr>
                <w:rFonts w:cs="Times New Roman"/>
                <w:szCs w:val="24"/>
              </w:rPr>
              <w:t>, других мест контакта на границе металл-земля и металл-воздух</w:t>
            </w:r>
            <w:r w:rsidR="0020778F" w:rsidRPr="008921E6">
              <w:rPr>
                <w:rFonts w:cs="Times New Roman"/>
                <w:szCs w:val="24"/>
              </w:rPr>
              <w:t xml:space="preserve"> </w:t>
            </w:r>
            <w:r w:rsidRPr="000F782A">
              <w:rPr>
                <w:rFonts w:cs="Times New Roman"/>
                <w:szCs w:val="24"/>
              </w:rPr>
              <w:t xml:space="preserve">на объектах проведения АВиР работ 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AA1678" w:rsidRDefault="009B5C2D" w:rsidP="00421296">
            <w:pPr>
              <w:pStyle w:val="afb"/>
              <w:rPr>
                <w:szCs w:val="24"/>
              </w:rPr>
            </w:pPr>
            <w:r w:rsidRPr="00AA1678">
              <w:rPr>
                <w:szCs w:val="24"/>
              </w:rPr>
              <w:t>Организация сбора и складирования снятого изоляционного покрытия для передачи на утилизацию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AA1678" w:rsidRDefault="009B5C2D" w:rsidP="00421296">
            <w:pPr>
              <w:pStyle w:val="afb"/>
              <w:rPr>
                <w:szCs w:val="24"/>
              </w:rPr>
            </w:pPr>
            <w:r w:rsidRPr="00AA1678">
              <w:rPr>
                <w:szCs w:val="24"/>
              </w:rPr>
              <w:t xml:space="preserve">Организация подготовки поверхности </w:t>
            </w:r>
            <w:r w:rsidR="00AC7469" w:rsidRPr="00AA1678">
              <w:rPr>
                <w:szCs w:val="24"/>
              </w:rPr>
              <w:t xml:space="preserve">трубопровода, тройников, крестовин, фланцев, отводов, узлов пуска и приема внутритрубных устройств, крановых узлов </w:t>
            </w:r>
            <w:r w:rsidRPr="00AA1678">
              <w:rPr>
                <w:szCs w:val="24"/>
              </w:rPr>
              <w:t>перед нанесением изоляционного покрытия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0B2485" w:rsidRDefault="00FE6E66" w:rsidP="00421296">
            <w:pPr>
              <w:pStyle w:val="afb"/>
              <w:rPr>
                <w:szCs w:val="24"/>
              </w:rPr>
            </w:pPr>
            <w:r w:rsidRPr="000B2485">
              <w:rPr>
                <w:szCs w:val="24"/>
              </w:rPr>
              <w:t>Контроль очистки трубопровода, тройников, крестовин, фланцев, отводов, узлов пуска и приема внутритрубных устройств, крановых узлов от пыли, грязи, старой изоляции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AA1678" w:rsidRDefault="009B5C2D" w:rsidP="00421296">
            <w:pPr>
              <w:spacing w:after="0" w:line="240" w:lineRule="auto"/>
              <w:rPr>
                <w:rFonts w:cs="Times New Roman"/>
                <w:szCs w:val="24"/>
              </w:rPr>
            </w:pPr>
            <w:r w:rsidRPr="00AA1678">
              <w:rPr>
                <w:rFonts w:cs="Times New Roman"/>
                <w:szCs w:val="24"/>
              </w:rPr>
              <w:t>Контроль приготовления битумной мастики, грунтовки, окрасочных составов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AA1678" w:rsidRDefault="009B5C2D" w:rsidP="00AC746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A1678">
              <w:rPr>
                <w:rFonts w:cs="Times New Roman"/>
                <w:szCs w:val="24"/>
              </w:rPr>
              <w:t xml:space="preserve">Организация нанесения механизированным и ручным способом нового изоляционного покрытия на </w:t>
            </w:r>
            <w:r w:rsidR="00AC7469" w:rsidRPr="00AA1678">
              <w:rPr>
                <w:rFonts w:cs="Times New Roman"/>
                <w:szCs w:val="24"/>
              </w:rPr>
              <w:t>труб</w:t>
            </w:r>
            <w:r w:rsidR="00AC7469" w:rsidRPr="00AA1678">
              <w:rPr>
                <w:szCs w:val="24"/>
              </w:rPr>
              <w:t xml:space="preserve">опроводы, тройники, крестовины, фланцы, отводы, узлы пуска и приема внутритрубных устройств, крановые узлы </w:t>
            </w:r>
            <w:r w:rsidRPr="00AA1678">
              <w:rPr>
                <w:rFonts w:cs="Times New Roman"/>
                <w:szCs w:val="24"/>
              </w:rPr>
              <w:t>в соответствии с технологией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AA1678" w:rsidRDefault="009B5C2D" w:rsidP="0042129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A1678">
              <w:rPr>
                <w:rFonts w:cs="Times New Roman"/>
                <w:szCs w:val="24"/>
              </w:rPr>
              <w:t xml:space="preserve">Контроль работы механизмов для нанесения изоляции на наружные и внутренние поверхности </w:t>
            </w:r>
            <w:r w:rsidR="00AC7469" w:rsidRPr="00AA1678">
              <w:rPr>
                <w:rFonts w:cs="Times New Roman"/>
                <w:szCs w:val="24"/>
              </w:rPr>
              <w:t>труб</w:t>
            </w:r>
            <w:r w:rsidR="00AC7469" w:rsidRPr="00AA1678">
              <w:rPr>
                <w:szCs w:val="24"/>
              </w:rPr>
              <w:t>опровода, тройников, крестовин, фланцев, отводов, узлов пуска и приема внутритрубных устройств, крановых узлов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AA1678" w:rsidRDefault="009B5C2D" w:rsidP="0042129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AA1678">
              <w:rPr>
                <w:rFonts w:cs="Times New Roman"/>
                <w:szCs w:val="24"/>
              </w:rPr>
              <w:t xml:space="preserve">Организация нанесения лакокрасочных покрытий на надземную часть </w:t>
            </w:r>
            <w:r w:rsidR="00FE13E0" w:rsidRPr="00AA1678">
              <w:rPr>
                <w:rFonts w:cs="Times New Roman"/>
                <w:szCs w:val="24"/>
              </w:rPr>
              <w:t>трубопровода</w:t>
            </w:r>
            <w:r w:rsidRPr="00AA1678">
              <w:rPr>
                <w:rFonts w:cs="Times New Roman"/>
                <w:szCs w:val="24"/>
              </w:rPr>
              <w:t xml:space="preserve">, в том числе в местах его выхода из-под земли, на объектах проведения АВиР работ 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965C10" w:rsidRDefault="009B5C2D" w:rsidP="00667587">
            <w:pPr>
              <w:spacing w:after="0" w:line="240" w:lineRule="auto"/>
              <w:rPr>
                <w:rFonts w:cs="Times New Roman"/>
                <w:szCs w:val="24"/>
              </w:rPr>
            </w:pPr>
            <w:r w:rsidRPr="00965C10">
              <w:rPr>
                <w:rFonts w:cs="Times New Roman"/>
                <w:szCs w:val="24"/>
              </w:rPr>
              <w:t>Обеспечение соблюдения норм и требований охран</w:t>
            </w:r>
            <w:r w:rsidR="00667587">
              <w:rPr>
                <w:rFonts w:cs="Times New Roman"/>
                <w:szCs w:val="24"/>
              </w:rPr>
              <w:t>ы</w:t>
            </w:r>
            <w:r w:rsidRPr="00965C10">
              <w:rPr>
                <w:rFonts w:cs="Times New Roman"/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965C10" w:rsidRDefault="009B5C2D" w:rsidP="00421296">
            <w:pPr>
              <w:spacing w:after="0" w:line="240" w:lineRule="auto"/>
              <w:rPr>
                <w:rFonts w:cs="Times New Roman"/>
                <w:szCs w:val="24"/>
              </w:rPr>
            </w:pPr>
            <w:r w:rsidRPr="00965C10">
              <w:rPr>
                <w:rFonts w:cs="Times New Roman"/>
                <w:szCs w:val="24"/>
              </w:rPr>
              <w:t xml:space="preserve">Ведение </w:t>
            </w:r>
            <w:r w:rsidRPr="00965C10">
              <w:rPr>
                <w:rFonts w:cs="Times New Roman"/>
                <w:bCs/>
                <w:szCs w:val="24"/>
              </w:rPr>
              <w:t>документации по</w:t>
            </w:r>
            <w:r w:rsidRPr="00965C10">
              <w:rPr>
                <w:rFonts w:cs="Times New Roman"/>
                <w:szCs w:val="24"/>
              </w:rPr>
              <w:t xml:space="preserve"> проведению изоляционных работ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B5C2D" w:rsidRPr="008921E6" w:rsidRDefault="009B5C2D" w:rsidP="0042129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 xml:space="preserve">Определять состояние демонтируемого </w:t>
            </w:r>
            <w:r w:rsidR="00AC7469" w:rsidRPr="008921E6">
              <w:rPr>
                <w:rFonts w:cs="Times New Roman"/>
                <w:szCs w:val="24"/>
              </w:rPr>
              <w:t>труб</w:t>
            </w:r>
            <w:r w:rsidR="00AC7469" w:rsidRPr="008921E6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</w:t>
            </w:r>
            <w:r w:rsidRPr="008921E6">
              <w:rPr>
                <w:rFonts w:cs="Times New Roman"/>
                <w:szCs w:val="24"/>
              </w:rPr>
              <w:t>на объектах проведения АВиР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pStyle w:val="afb"/>
              <w:rPr>
                <w:szCs w:val="24"/>
              </w:rPr>
            </w:pPr>
            <w:r w:rsidRPr="008921E6">
              <w:rPr>
                <w:szCs w:val="24"/>
              </w:rPr>
              <w:t>Определять места хранения изоляционного покрытия до передачи на утилизацию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1E6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технологии производства изоляционных работ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 xml:space="preserve">Определять необходимую консистенцию грунтовок и мастик 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1E6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применяемых изоляционных покрытий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B24481" w:rsidP="0042129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8921E6">
              <w:rPr>
                <w:rFonts w:cs="Times New Roman"/>
                <w:szCs w:val="24"/>
              </w:rPr>
              <w:t xml:space="preserve"> </w:t>
            </w:r>
            <w:r w:rsidR="009B5C2D" w:rsidRPr="008921E6">
              <w:rPr>
                <w:rFonts w:cs="Times New Roman"/>
                <w:szCs w:val="24"/>
              </w:rPr>
              <w:t>средства измерения при контроле качества изолировочных работ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 xml:space="preserve">Проверять качество лакокрасочных покрытий и способы их нанесения на наружный </w:t>
            </w:r>
            <w:r w:rsidR="00FE13E0" w:rsidRPr="008921E6">
              <w:rPr>
                <w:rFonts w:cs="Times New Roman"/>
                <w:szCs w:val="24"/>
              </w:rPr>
              <w:t>трубопровод</w:t>
            </w:r>
            <w:r w:rsidRPr="008921E6">
              <w:rPr>
                <w:rFonts w:cs="Times New Roman"/>
                <w:szCs w:val="24"/>
              </w:rPr>
              <w:t xml:space="preserve"> при проведении АВиР работ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Обеспечивать соблюдение требований охраны труда, промышленной и пожарной безопасности при проведении работ</w:t>
            </w:r>
          </w:p>
        </w:tc>
      </w:tr>
      <w:tr w:rsidR="009B5C2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B5C2D" w:rsidRPr="001117C3" w:rsidRDefault="009B5C2D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5C2D" w:rsidRPr="008921E6" w:rsidRDefault="009B5C2D" w:rsidP="00421296">
            <w:pPr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Вести документацию по проведению изоляционных работ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Виды и марки, применяемых изоляционных материалов и покрытий</w:t>
            </w:r>
            <w:r w:rsidR="008921E6">
              <w:rPr>
                <w:rFonts w:cs="Times New Roman"/>
                <w:szCs w:val="24"/>
              </w:rPr>
              <w:t xml:space="preserve">, в том числе </w:t>
            </w:r>
            <w:r w:rsidR="008921E6" w:rsidRPr="008921E6">
              <w:rPr>
                <w:rFonts w:cs="Times New Roman"/>
                <w:szCs w:val="24"/>
              </w:rPr>
              <w:t>разрешенных для применения в газовой отрасли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8921E6" w:rsidRDefault="00421296" w:rsidP="00421296">
            <w:pPr>
              <w:pStyle w:val="afb"/>
              <w:rPr>
                <w:szCs w:val="24"/>
              </w:rPr>
            </w:pPr>
            <w:r w:rsidRPr="008921E6">
              <w:rPr>
                <w:szCs w:val="24"/>
              </w:rPr>
              <w:t xml:space="preserve">Правила эксплуатации оборудования для очистки </w:t>
            </w:r>
            <w:r w:rsidR="00FE13E0" w:rsidRPr="008921E6">
              <w:rPr>
                <w:szCs w:val="24"/>
              </w:rPr>
              <w:t>трубопроводов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965C10" w:rsidRDefault="008921E6" w:rsidP="004212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Pr="00965C10">
              <w:rPr>
                <w:szCs w:val="24"/>
              </w:rPr>
              <w:t xml:space="preserve"> </w:t>
            </w:r>
            <w:r w:rsidR="00421296" w:rsidRPr="00965C10">
              <w:rPr>
                <w:szCs w:val="24"/>
              </w:rPr>
              <w:t>складирования изоляционного покрытия, предназначенного для утилизации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8921E6" w:rsidRDefault="00421296" w:rsidP="00421296">
            <w:pPr>
              <w:pStyle w:val="afb"/>
              <w:rPr>
                <w:szCs w:val="24"/>
              </w:rPr>
            </w:pPr>
            <w:r w:rsidRPr="008921E6">
              <w:rPr>
                <w:szCs w:val="24"/>
              </w:rPr>
              <w:t xml:space="preserve">Способы очистки поверхности </w:t>
            </w:r>
            <w:r w:rsidR="00EF1C4E" w:rsidRPr="008921E6">
              <w:rPr>
                <w:szCs w:val="24"/>
              </w:rPr>
              <w:t xml:space="preserve">трубопровода, тройников, крестовин, фланцев, отводов, узлов пуска и приема внутритрубных устройств, крановых узлов </w:t>
            </w:r>
            <w:r w:rsidRPr="008921E6">
              <w:rPr>
                <w:szCs w:val="24"/>
              </w:rPr>
              <w:t>перед нанесением изоляционного покрытия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 xml:space="preserve">Методы защиты </w:t>
            </w:r>
            <w:r w:rsidR="008442BE" w:rsidRPr="008921E6">
              <w:rPr>
                <w:rFonts w:cs="Times New Roman"/>
                <w:szCs w:val="24"/>
              </w:rPr>
              <w:t>трубопроводов</w:t>
            </w:r>
            <w:r w:rsidRPr="008921E6">
              <w:rPr>
                <w:rFonts w:cs="Times New Roman"/>
                <w:szCs w:val="24"/>
              </w:rPr>
              <w:t xml:space="preserve"> от коррозии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Составы грунтовок, мастик и других антикоррозионных покрытий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Требования к хранению и использованию изоляционных материалов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 xml:space="preserve">Назначение, свойства и правила нанесения антикоррозионной изоляции и покрытий на </w:t>
            </w:r>
            <w:r w:rsidR="00FE13E0" w:rsidRPr="008921E6">
              <w:rPr>
                <w:rFonts w:cs="Times New Roman"/>
                <w:szCs w:val="24"/>
              </w:rPr>
              <w:t>трубопровод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Правила эксплуатации установки для приготовления битумно-резиновой мастики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Методы, показатели и последовательность контроля качества изоляционных материалов и покрытий </w:t>
            </w:r>
            <w:r w:rsidR="00FE13E0" w:rsidRPr="008921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трубопроводов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Порядок и технология производства изоляционных работ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Нормы расхода изоляционных материалов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1296" w:rsidRPr="008921E6" w:rsidRDefault="00421296" w:rsidP="00421296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Технические характеристики и правила эксплуатации используемых средств измерений</w:t>
            </w:r>
            <w:r w:rsidR="008921E6">
              <w:rPr>
                <w:rFonts w:cs="Times New Roman"/>
                <w:szCs w:val="24"/>
              </w:rPr>
              <w:t xml:space="preserve"> </w:t>
            </w:r>
            <w:r w:rsidR="008921E6" w:rsidRPr="008921E6">
              <w:rPr>
                <w:rFonts w:cs="Times New Roman"/>
                <w:szCs w:val="24"/>
              </w:rPr>
              <w:t>по контролю и устройств по нанесению лакокрасочных покрытий</w:t>
            </w:r>
          </w:p>
        </w:tc>
      </w:tr>
      <w:tr w:rsidR="00421296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>Технические характеристики оборудования, механизмов, инструментов, применяемых при проведении изоляционных работ</w:t>
            </w:r>
          </w:p>
        </w:tc>
      </w:tr>
      <w:tr w:rsidR="00421296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8921E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921E6">
              <w:rPr>
                <w:rFonts w:cs="Times New Roman"/>
                <w:szCs w:val="24"/>
              </w:rPr>
              <w:t xml:space="preserve">Способы нанесения лакокрасочных покрытий на наружный </w:t>
            </w:r>
            <w:r w:rsidR="00FE13E0" w:rsidRPr="008921E6">
              <w:rPr>
                <w:rFonts w:cs="Times New Roman"/>
                <w:szCs w:val="24"/>
              </w:rPr>
              <w:t>трубопровод</w:t>
            </w:r>
            <w:r w:rsidRPr="008921E6">
              <w:rPr>
                <w:rFonts w:cs="Times New Roman"/>
                <w:szCs w:val="24"/>
              </w:rPr>
              <w:t xml:space="preserve"> при проведении АВиР работ</w:t>
            </w:r>
          </w:p>
        </w:tc>
      </w:tr>
      <w:tr w:rsidR="00421296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965C10" w:rsidRDefault="008921E6" w:rsidP="001948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421296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421296" w:rsidRPr="001117C3" w:rsidRDefault="00421296" w:rsidP="004212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296" w:rsidRPr="00421296" w:rsidRDefault="00421296" w:rsidP="00421296">
            <w:pPr>
              <w:tabs>
                <w:tab w:val="num" w:pos="1069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21296">
              <w:rPr>
                <w:rFonts w:cs="Times New Roman"/>
                <w:szCs w:val="24"/>
              </w:rPr>
              <w:t>Требования к оформлению документации, необходимой для сопровождения изоляционных работ</w:t>
            </w:r>
          </w:p>
        </w:tc>
      </w:tr>
      <w:tr w:rsidR="00421296" w:rsidRPr="001117C3" w:rsidTr="009B5C2D">
        <w:trPr>
          <w:trHeight w:val="283"/>
          <w:jc w:val="center"/>
        </w:trPr>
        <w:tc>
          <w:tcPr>
            <w:tcW w:w="1266" w:type="pct"/>
          </w:tcPr>
          <w:p w:rsidR="00421296" w:rsidRPr="001117C3" w:rsidRDefault="00421296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21296" w:rsidRPr="001117C3" w:rsidRDefault="00421296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3.8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9076E9" w:rsidRDefault="00563B45" w:rsidP="00B97E21">
            <w:pPr>
              <w:tabs>
                <w:tab w:val="left" w:pos="1134"/>
              </w:tabs>
              <w:spacing w:after="0" w:line="216" w:lineRule="auto"/>
              <w:rPr>
                <w:szCs w:val="24"/>
              </w:rPr>
            </w:pPr>
            <w:r w:rsidRPr="00E03859">
              <w:rPr>
                <w:szCs w:val="24"/>
              </w:rPr>
              <w:t xml:space="preserve">Организация испытания отремонтированного </w:t>
            </w:r>
            <w:r w:rsidRPr="00243162">
              <w:rPr>
                <w:szCs w:val="24"/>
              </w:rPr>
              <w:t>участка проведения АВиР работ</w:t>
            </w:r>
            <w:r w:rsidRPr="00E03859">
              <w:rPr>
                <w:szCs w:val="24"/>
              </w:rPr>
              <w:t xml:space="preserve"> на прочность и герметичность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5E5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8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027B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D027B" w:rsidRPr="000F782A" w:rsidRDefault="00CD027B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Организация сборки шлейфа для проведения испытания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на прочность и герметичность на объектах проведения АВиР работ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4D0992" w:rsidRDefault="00CD027B" w:rsidP="00EF1C4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Контроль наличия оснащения (вешки, колышки, средства измерений, жидкости)</w:t>
            </w:r>
            <w:r w:rsidRPr="004D0992">
              <w:rPr>
                <w:szCs w:val="24"/>
              </w:rPr>
              <w:t xml:space="preserve">, необходимого для проведения испытания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на прочность и герметичность </w:t>
            </w:r>
            <w:r w:rsidRPr="004D0992">
              <w:rPr>
                <w:szCs w:val="24"/>
              </w:rPr>
              <w:t xml:space="preserve">на объектах проведения АВиР работ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F782A" w:rsidRDefault="00CD027B" w:rsidP="00EF1C4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Контроль расстановки постов на крановых узлах в местах проведения испытания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F782A" w:rsidRDefault="00CD027B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Организация фиксации фактических значений давления газа в </w:t>
            </w:r>
            <w:r w:rsidRPr="000F782A">
              <w:rPr>
                <w:rFonts w:cs="Times New Roman"/>
                <w:szCs w:val="24"/>
              </w:rPr>
              <w:t>трубопроводе</w:t>
            </w:r>
            <w:r w:rsidRPr="000F782A">
              <w:rPr>
                <w:szCs w:val="24"/>
              </w:rPr>
              <w:t>, проходящем испытание, по показаниям манометров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B2485" w:rsidRDefault="00CD027B" w:rsidP="00EF1C4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Обеспечение готовности аварийно-ремонтных бригад к проведению испытаний </w:t>
            </w:r>
            <w:r w:rsidRPr="000B2485">
              <w:rPr>
                <w:rFonts w:cs="Times New Roman"/>
                <w:szCs w:val="24"/>
              </w:rPr>
              <w:t>трубопровода</w:t>
            </w:r>
            <w:r w:rsidRPr="000B2485">
              <w:rPr>
                <w:szCs w:val="24"/>
              </w:rPr>
              <w:t xml:space="preserve"> и внештатным ситуациям на объектах проведения АВиР работ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B2485" w:rsidRDefault="005B4232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Организация продувки трубопровода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F782A" w:rsidRDefault="00CD027B" w:rsidP="00EF1C4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Организация испытаний на прочность и герметичность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на объектах проведения АВиР работ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F782A" w:rsidRDefault="00CD027B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Контроль проведения испытаний на прочность и герметичность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F782A" w:rsidRDefault="00CD027B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Информирование рабочей комиссии о дефектах, обнаруженных при испытаниях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на объектах проведения АВиР работ </w:t>
            </w:r>
          </w:p>
        </w:tc>
      </w:tr>
      <w:tr w:rsidR="00CD027B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F782A" w:rsidRDefault="00CD027B" w:rsidP="0056765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Контроль подключения отремонтированного участка </w:t>
            </w:r>
            <w:r w:rsidRPr="000F782A">
              <w:rPr>
                <w:rFonts w:cs="Times New Roman"/>
                <w:szCs w:val="24"/>
              </w:rPr>
              <w:t>трубопровода</w:t>
            </w:r>
            <w:r w:rsidRPr="000F782A">
              <w:rPr>
                <w:szCs w:val="24"/>
              </w:rPr>
              <w:t xml:space="preserve"> к действующему </w:t>
            </w:r>
            <w:r w:rsidRPr="000F782A">
              <w:rPr>
                <w:rFonts w:cs="Times New Roman"/>
                <w:szCs w:val="24"/>
              </w:rPr>
              <w:t>трубопроводу</w:t>
            </w:r>
          </w:p>
        </w:tc>
      </w:tr>
      <w:tr w:rsidR="00CD027B" w:rsidRPr="001117C3" w:rsidTr="00CD027B">
        <w:trPr>
          <w:trHeight w:val="620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667587" w:rsidRDefault="00CD027B" w:rsidP="0066758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Обеспечение соблюдения норм и требований</w:t>
            </w:r>
            <w:r w:rsidR="00667587">
              <w:rPr>
                <w:szCs w:val="24"/>
              </w:rPr>
              <w:t xml:space="preserve"> </w:t>
            </w:r>
            <w:r w:rsidRPr="000F782A">
              <w:rPr>
                <w:szCs w:val="24"/>
              </w:rPr>
              <w:t>охран</w:t>
            </w:r>
            <w:r w:rsidR="00667587">
              <w:rPr>
                <w:szCs w:val="24"/>
              </w:rPr>
              <w:t>ы</w:t>
            </w:r>
            <w:r w:rsidRPr="000F782A">
              <w:rPr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CD027B" w:rsidRPr="001117C3" w:rsidTr="009B5C2D">
        <w:trPr>
          <w:trHeight w:val="619"/>
          <w:jc w:val="center"/>
        </w:trPr>
        <w:tc>
          <w:tcPr>
            <w:tcW w:w="1266" w:type="pct"/>
            <w:vMerge/>
          </w:tcPr>
          <w:p w:rsidR="00CD027B" w:rsidRPr="001117C3" w:rsidRDefault="00CD027B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027B" w:rsidRPr="000B2485" w:rsidRDefault="00CD027B" w:rsidP="00CD027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Ведение установленной документации по испытанию отремонтированного участка проведения АВиР работ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96890" w:rsidRPr="000F782A" w:rsidRDefault="00996890" w:rsidP="009D7D2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Контролировать соблюдение технологии проведения испытаний на прочность и герметичность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на объектах проведения АВиР работ 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96890" w:rsidRPr="00526FCA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F782A" w:rsidRDefault="00996890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Контролировать давление газа в </w:t>
            </w:r>
            <w:r w:rsidRPr="000F782A">
              <w:rPr>
                <w:rFonts w:cs="Times New Roman"/>
                <w:szCs w:val="24"/>
              </w:rPr>
              <w:t>трубопроводе</w:t>
            </w:r>
            <w:r w:rsidRPr="000F782A">
              <w:rPr>
                <w:szCs w:val="24"/>
              </w:rPr>
              <w:t>, проходящем испытание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F782A" w:rsidRDefault="00996890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Пользоваться приборами контроля давления газа в </w:t>
            </w:r>
            <w:r w:rsidRPr="000F782A">
              <w:rPr>
                <w:rFonts w:cs="Times New Roman"/>
                <w:szCs w:val="24"/>
              </w:rPr>
              <w:t>трубопроводе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F782A" w:rsidRDefault="00996890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Организовывать расстановку постов на крановых узлах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F782A" w:rsidRDefault="00996890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Контролировать готовность аварийно-ремонтных бригад к проведению испытаний и внештатным ситуациям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B2485" w:rsidRDefault="00996890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Определять оптимальную расстановку оборудования для проведения продувки трубопровода</w:t>
            </w:r>
          </w:p>
        </w:tc>
      </w:tr>
      <w:tr w:rsidR="00996890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F782A" w:rsidRDefault="00996890" w:rsidP="000F782A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</w:t>
            </w:r>
            <w:r w:rsidRPr="000F782A">
              <w:rPr>
                <w:szCs w:val="24"/>
              </w:rPr>
              <w:t xml:space="preserve"> дефект</w:t>
            </w:r>
            <w:r>
              <w:rPr>
                <w:szCs w:val="24"/>
              </w:rPr>
              <w:t xml:space="preserve">ы </w:t>
            </w:r>
            <w:r w:rsidRPr="000F782A">
              <w:rPr>
                <w:szCs w:val="24"/>
              </w:rPr>
              <w:t xml:space="preserve">при испытаниях </w:t>
            </w:r>
            <w:r w:rsidRPr="000F782A">
              <w:rPr>
                <w:rFonts w:cs="Times New Roman"/>
                <w:szCs w:val="24"/>
              </w:rPr>
              <w:t>труб</w:t>
            </w:r>
            <w:r w:rsidRPr="000F782A">
              <w:rPr>
                <w:szCs w:val="24"/>
              </w:rPr>
              <w:t>опровода, тройников, крестовин, фланцев, отводов, узлов пуска и приема внутритрубных устройств, крановых узлов на объектах проведения АВиР работ</w:t>
            </w:r>
          </w:p>
        </w:tc>
      </w:tr>
      <w:tr w:rsidR="00996890" w:rsidRPr="001117C3" w:rsidTr="00996890">
        <w:trPr>
          <w:trHeight w:val="310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F782A" w:rsidRDefault="00996890" w:rsidP="002117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Обеспечивать соблюдение требований охраны труда, промышленной и пожарной безопасности при проведении работ</w:t>
            </w:r>
          </w:p>
        </w:tc>
      </w:tr>
      <w:tr w:rsidR="00996890" w:rsidRPr="001117C3" w:rsidTr="009B5C2D">
        <w:trPr>
          <w:trHeight w:val="310"/>
          <w:jc w:val="center"/>
        </w:trPr>
        <w:tc>
          <w:tcPr>
            <w:tcW w:w="1266" w:type="pct"/>
            <w:vMerge/>
          </w:tcPr>
          <w:p w:rsidR="00996890" w:rsidRPr="001117C3" w:rsidRDefault="00996890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B2485" w:rsidRDefault="00996890" w:rsidP="002117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Читать технологические  схемы, чертежи, карты и техническую документацию общего и специализированного назначения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2117FF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Pr="001117C3" w:rsidRDefault="002226F1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117FF" w:rsidRPr="009076E9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2D5556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Технологи</w:t>
            </w:r>
            <w:r w:rsidR="002D5556">
              <w:rPr>
                <w:szCs w:val="24"/>
              </w:rPr>
              <w:t>я</w:t>
            </w:r>
            <w:r w:rsidRPr="000F782A">
              <w:rPr>
                <w:szCs w:val="24"/>
              </w:rPr>
              <w:t xml:space="preserve"> проведения испытаний</w:t>
            </w:r>
            <w:r w:rsidR="002D5556">
              <w:rPr>
                <w:szCs w:val="24"/>
              </w:rPr>
              <w:t xml:space="preserve"> </w:t>
            </w:r>
            <w:r w:rsidR="002D5556" w:rsidRPr="00E03859">
              <w:rPr>
                <w:szCs w:val="24"/>
              </w:rPr>
              <w:t xml:space="preserve">отремонтированного </w:t>
            </w:r>
            <w:r w:rsidR="002D5556" w:rsidRPr="00243162">
              <w:rPr>
                <w:szCs w:val="24"/>
              </w:rPr>
              <w:t>участка проведения АВиР работ</w:t>
            </w:r>
            <w:r w:rsidR="002D5556">
              <w:rPr>
                <w:szCs w:val="24"/>
              </w:rPr>
              <w:t xml:space="preserve"> на</w:t>
            </w:r>
            <w:r w:rsidRPr="000F782A">
              <w:rPr>
                <w:szCs w:val="24"/>
              </w:rPr>
              <w:t xml:space="preserve"> </w:t>
            </w:r>
            <w:r w:rsidR="002D5556" w:rsidRPr="000F782A">
              <w:rPr>
                <w:szCs w:val="24"/>
              </w:rPr>
              <w:t>объект</w:t>
            </w:r>
            <w:r w:rsidR="002D5556">
              <w:rPr>
                <w:szCs w:val="24"/>
              </w:rPr>
              <w:t>ах</w:t>
            </w:r>
            <w:r w:rsidR="002D5556" w:rsidRPr="000F782A">
              <w:rPr>
                <w:szCs w:val="24"/>
              </w:rPr>
              <w:t xml:space="preserve"> </w:t>
            </w:r>
            <w:r w:rsidR="00C90F72" w:rsidRPr="000F782A">
              <w:rPr>
                <w:szCs w:val="24"/>
              </w:rPr>
              <w:t>газовой отрасли</w:t>
            </w:r>
            <w:r w:rsidRPr="000F782A">
              <w:rPr>
                <w:szCs w:val="24"/>
              </w:rPr>
              <w:t xml:space="preserve"> 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2117FF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Нормативные документы по проведению испытаний</w:t>
            </w:r>
            <w:r w:rsidR="002D5556">
              <w:rPr>
                <w:szCs w:val="24"/>
              </w:rPr>
              <w:t xml:space="preserve"> </w:t>
            </w:r>
            <w:r w:rsidR="002D5556" w:rsidRPr="000F782A">
              <w:rPr>
                <w:rFonts w:cs="Times New Roman"/>
                <w:szCs w:val="24"/>
              </w:rPr>
              <w:t>труб</w:t>
            </w:r>
            <w:r w:rsidR="002D5556" w:rsidRPr="000F782A">
              <w:rPr>
                <w:szCs w:val="24"/>
              </w:rPr>
              <w:t xml:space="preserve">опровода, тройников, крестовин, фланцев, отводов, узлов пуска и приема внутритрубных устройств, крановых узлов на прочность и герметичность </w:t>
            </w:r>
            <w:r w:rsidR="002D5556" w:rsidRPr="00BF1707">
              <w:rPr>
                <w:szCs w:val="24"/>
              </w:rPr>
              <w:t>на объектах проведения АВиР работ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C90F72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Способы и </w:t>
            </w:r>
            <w:r w:rsidR="00C90F72" w:rsidRPr="000F782A">
              <w:rPr>
                <w:szCs w:val="24"/>
              </w:rPr>
              <w:t>материалы,</w:t>
            </w:r>
            <w:r w:rsidRPr="000F782A">
              <w:rPr>
                <w:szCs w:val="24"/>
              </w:rPr>
              <w:t xml:space="preserve"> </w:t>
            </w:r>
            <w:r w:rsidR="00C90F72" w:rsidRPr="000F782A">
              <w:rPr>
                <w:szCs w:val="24"/>
              </w:rPr>
              <w:t xml:space="preserve">применяемые </w:t>
            </w:r>
            <w:r w:rsidRPr="000F782A">
              <w:rPr>
                <w:szCs w:val="24"/>
              </w:rPr>
              <w:t>при испытаниях</w:t>
            </w:r>
            <w:r w:rsidR="002D5556">
              <w:rPr>
                <w:szCs w:val="24"/>
              </w:rPr>
              <w:t xml:space="preserve"> </w:t>
            </w:r>
            <w:r w:rsidR="002D5556" w:rsidRPr="00E03859">
              <w:rPr>
                <w:szCs w:val="24"/>
              </w:rPr>
              <w:t xml:space="preserve">отремонтированного </w:t>
            </w:r>
            <w:r w:rsidR="002D5556" w:rsidRPr="00243162">
              <w:rPr>
                <w:szCs w:val="24"/>
              </w:rPr>
              <w:t>участка проведения АВиР работ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9D7D2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Требования к приборам контроля</w:t>
            </w:r>
            <w:r w:rsidR="009D7D29" w:rsidRPr="000F782A">
              <w:rPr>
                <w:szCs w:val="24"/>
              </w:rPr>
              <w:t xml:space="preserve"> давления газа в </w:t>
            </w:r>
            <w:r w:rsidR="00B44840" w:rsidRPr="000F782A">
              <w:rPr>
                <w:rFonts w:cs="Times New Roman"/>
                <w:szCs w:val="24"/>
              </w:rPr>
              <w:t>трубопроводе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2D5556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Схем</w:t>
            </w:r>
            <w:r w:rsidR="002D5556">
              <w:rPr>
                <w:szCs w:val="24"/>
              </w:rPr>
              <w:t>а</w:t>
            </w:r>
            <w:r w:rsidRPr="000F782A">
              <w:rPr>
                <w:szCs w:val="24"/>
              </w:rPr>
              <w:t xml:space="preserve"> расстановки оборудования, охранных постов, средств связи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2117FF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Технологические схемы ремонта объектов 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2117F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 xml:space="preserve">Методы ремонта при различных видах нарушений положения </w:t>
            </w:r>
            <w:r w:rsidR="008442BE" w:rsidRPr="000F782A">
              <w:rPr>
                <w:rFonts w:cs="Times New Roman"/>
                <w:szCs w:val="24"/>
              </w:rPr>
              <w:t>трубопроводов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DC3555" w:rsidRDefault="002117FF" w:rsidP="00DC355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FF0000"/>
                <w:szCs w:val="24"/>
              </w:rPr>
            </w:pPr>
            <w:r w:rsidRPr="00166DCC">
              <w:rPr>
                <w:szCs w:val="24"/>
              </w:rPr>
              <w:t xml:space="preserve">Параметры рабочего давления, </w:t>
            </w:r>
            <w:r w:rsidRPr="000B2485">
              <w:rPr>
                <w:szCs w:val="24"/>
              </w:rPr>
              <w:t>максимальн</w:t>
            </w:r>
            <w:r w:rsidR="00DC3555" w:rsidRPr="000B2485">
              <w:rPr>
                <w:szCs w:val="24"/>
              </w:rPr>
              <w:t>ая</w:t>
            </w:r>
            <w:r w:rsidRPr="000B2485">
              <w:rPr>
                <w:szCs w:val="24"/>
              </w:rPr>
              <w:t xml:space="preserve"> величин</w:t>
            </w:r>
            <w:r w:rsidR="00DC3555" w:rsidRPr="000B2485">
              <w:rPr>
                <w:szCs w:val="24"/>
              </w:rPr>
              <w:t>а</w:t>
            </w:r>
            <w:r w:rsidRPr="000B2485">
              <w:rPr>
                <w:szCs w:val="24"/>
              </w:rPr>
              <w:t xml:space="preserve"> давления, назначаемого при испытании </w:t>
            </w:r>
            <w:r w:rsidR="008442BE" w:rsidRPr="000B2485">
              <w:rPr>
                <w:rFonts w:cs="Times New Roman"/>
                <w:szCs w:val="24"/>
              </w:rPr>
              <w:t>трубопровода</w:t>
            </w:r>
            <w:r w:rsidRPr="000B2485">
              <w:rPr>
                <w:szCs w:val="24"/>
              </w:rPr>
              <w:t xml:space="preserve"> на прочность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705A9A" w:rsidP="00DA7AD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Нормативные документы по</w:t>
            </w:r>
            <w:r w:rsidRPr="00243162">
              <w:rPr>
                <w:rFonts w:cs="Times New Roman"/>
                <w:szCs w:val="24"/>
              </w:rPr>
              <w:t xml:space="preserve"> эксплуатации </w:t>
            </w:r>
            <w:r>
              <w:t>объектов газовой отрасли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0F782A" w:rsidRDefault="002117FF" w:rsidP="002117FF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0F782A">
              <w:rPr>
                <w:szCs w:val="24"/>
              </w:rPr>
              <w:t>Проекты производства</w:t>
            </w:r>
            <w:r w:rsidR="002D5556">
              <w:rPr>
                <w:szCs w:val="24"/>
              </w:rPr>
              <w:t xml:space="preserve"> АВиР</w:t>
            </w:r>
            <w:r w:rsidRPr="000F782A">
              <w:rPr>
                <w:szCs w:val="24"/>
              </w:rPr>
              <w:t xml:space="preserve"> работ, технологические карты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2117FF" w:rsidRPr="001117C3" w:rsidRDefault="002117FF" w:rsidP="00211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17FF" w:rsidRPr="00C90F72" w:rsidRDefault="002D5556" w:rsidP="0019482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2117FF" w:rsidRPr="001117C3" w:rsidTr="009B5C2D">
        <w:trPr>
          <w:trHeight w:val="283"/>
          <w:jc w:val="center"/>
        </w:trPr>
        <w:tc>
          <w:tcPr>
            <w:tcW w:w="1266" w:type="pct"/>
          </w:tcPr>
          <w:p w:rsidR="002117FF" w:rsidRPr="001117C3" w:rsidRDefault="002117FF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117FF" w:rsidRPr="001117C3" w:rsidRDefault="002117FF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5E5F8D" w:rsidRPr="0059679D" w:rsidRDefault="005E5F8D" w:rsidP="005E5F8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3.9</w:t>
      </w:r>
      <w:r w:rsidRPr="0059679D">
        <w:rPr>
          <w:b/>
        </w:rPr>
        <w:t>. Трудовая функция</w:t>
      </w:r>
    </w:p>
    <w:p w:rsidR="005E5F8D" w:rsidRPr="0059679D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F8D" w:rsidRPr="001117C3" w:rsidTr="009B5C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F8D" w:rsidRPr="00993EB2" w:rsidRDefault="002117FF" w:rsidP="009B5C2D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Организация ввода в эксплуатацию объекта газовой отрасли после проведения АВиР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5E5F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С</w:t>
            </w:r>
            <w:r w:rsidRPr="001117C3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9</w:t>
            </w:r>
            <w:r w:rsidRPr="001117C3">
              <w:rPr>
                <w:rFonts w:cs="Times New Roman"/>
                <w:szCs w:val="24"/>
                <w:lang w:val="en-US"/>
              </w:rPr>
              <w:t>.</w:t>
            </w:r>
            <w:r w:rsidRPr="001117C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6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F8D" w:rsidRPr="001117C3" w:rsidTr="009B5C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F8D" w:rsidRPr="001117C3" w:rsidTr="009B5C2D">
        <w:trPr>
          <w:jc w:val="center"/>
        </w:trPr>
        <w:tc>
          <w:tcPr>
            <w:tcW w:w="1266" w:type="pct"/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F8D" w:rsidRPr="001117C3" w:rsidRDefault="005E5F8D" w:rsidP="009B5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F8D" w:rsidRPr="001117C3" w:rsidRDefault="005E5F8D" w:rsidP="009B5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F8D" w:rsidRPr="001117C3" w:rsidRDefault="005E5F8D" w:rsidP="005E5F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78DD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78DD" w:rsidRPr="008278DD" w:rsidRDefault="008278DD" w:rsidP="008278DD">
            <w:pPr>
              <w:pStyle w:val="afb"/>
              <w:rPr>
                <w:szCs w:val="24"/>
              </w:rPr>
            </w:pPr>
            <w:r w:rsidRPr="008278DD">
              <w:rPr>
                <w:szCs w:val="24"/>
              </w:rPr>
              <w:t xml:space="preserve">Организация транспортировки демонтированных труб, оборудования к месту складирования после проведения АВиР работ 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pStyle w:val="afb"/>
              <w:rPr>
                <w:szCs w:val="24"/>
              </w:rPr>
            </w:pPr>
            <w:r w:rsidRPr="002D5556">
              <w:rPr>
                <w:szCs w:val="24"/>
              </w:rPr>
              <w:t xml:space="preserve">Организация передачи эксплуатирующей организации демонтированных труб, узлов </w:t>
            </w:r>
            <w:r w:rsidR="008442BE" w:rsidRPr="002D5556">
              <w:rPr>
                <w:szCs w:val="24"/>
              </w:rPr>
              <w:t>трубопроводов</w:t>
            </w:r>
            <w:r w:rsidRPr="002D5556">
              <w:rPr>
                <w:szCs w:val="24"/>
              </w:rPr>
              <w:t>, трубопроводной арматуры и другого оборудования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4D0992" w:rsidRDefault="008278DD" w:rsidP="008278DD">
            <w:pPr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>Составление актов</w:t>
            </w:r>
            <w:r w:rsidR="0020778F" w:rsidRPr="002D5556">
              <w:rPr>
                <w:szCs w:val="24"/>
              </w:rPr>
              <w:t xml:space="preserve"> </w:t>
            </w:r>
            <w:r w:rsidRPr="002D5556">
              <w:rPr>
                <w:szCs w:val="24"/>
              </w:rPr>
              <w:t>промежуточной приемки отдельных видов работ, актов</w:t>
            </w:r>
            <w:r w:rsidRPr="004D0992">
              <w:rPr>
                <w:szCs w:val="24"/>
              </w:rPr>
              <w:t xml:space="preserve"> на скрытые работы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>Оформление актов выполненных работ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>Составление паспортов на оборудование, установленное при</w:t>
            </w:r>
            <w:r w:rsidR="0020778F" w:rsidRPr="002D5556">
              <w:rPr>
                <w:szCs w:val="24"/>
              </w:rPr>
              <w:t xml:space="preserve"> </w:t>
            </w:r>
            <w:r w:rsidRPr="002D5556">
              <w:rPr>
                <w:szCs w:val="24"/>
              </w:rPr>
              <w:t xml:space="preserve">проведении АВиР работ 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563B45" w:rsidP="008278DD">
            <w:pPr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>Внесение изменений в проект</w:t>
            </w:r>
            <w:r w:rsidR="008278DD" w:rsidRPr="002D5556">
              <w:rPr>
                <w:szCs w:val="24"/>
              </w:rPr>
              <w:t xml:space="preserve"> производства</w:t>
            </w:r>
            <w:r w:rsidR="002D5556">
              <w:rPr>
                <w:szCs w:val="24"/>
              </w:rPr>
              <w:t xml:space="preserve"> АВиР</w:t>
            </w:r>
            <w:r w:rsidR="008278DD" w:rsidRPr="002D5556">
              <w:rPr>
                <w:szCs w:val="24"/>
              </w:rPr>
              <w:t xml:space="preserve"> работ 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4D0992" w:rsidRDefault="008278DD" w:rsidP="00993EB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 xml:space="preserve">Комплектование исполнительной производственной документации по </w:t>
            </w:r>
            <w:r w:rsidR="00993EB2" w:rsidRPr="004D0992">
              <w:rPr>
                <w:szCs w:val="24"/>
              </w:rPr>
              <w:t>проведенным АВиР работам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 xml:space="preserve">Передача эксплуатирующей организации исполнительной документации после завершения АВиР работ 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>Оформление приемо-сдаточной документации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 xml:space="preserve">Ведение учета отремонтированных </w:t>
            </w:r>
            <w:r w:rsidR="0056765A" w:rsidRPr="002D5556">
              <w:rPr>
                <w:rFonts w:cs="Times New Roman"/>
                <w:szCs w:val="24"/>
              </w:rPr>
              <w:t>труб</w:t>
            </w:r>
            <w:r w:rsidR="0056765A" w:rsidRPr="002D5556">
              <w:rPr>
                <w:szCs w:val="24"/>
              </w:rPr>
              <w:t>опроводов, тройников, крестовин, фланцев, отводов, узлов пуска и приема внутритрубных устройств, крановых узлов</w:t>
            </w:r>
            <w:r w:rsidRPr="002D5556">
              <w:rPr>
                <w:szCs w:val="24"/>
              </w:rPr>
              <w:t>, дефектов, в том числе с применением технологии врезки под давлением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>Организация передачи отходов производства</w:t>
            </w:r>
            <w:r w:rsidR="00137C10">
              <w:rPr>
                <w:szCs w:val="24"/>
              </w:rPr>
              <w:t xml:space="preserve"> эксплуатирующей организации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8278DD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226F1" w:rsidRPr="001117C3" w:rsidRDefault="002226F1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278DD" w:rsidRPr="002D5556" w:rsidRDefault="008278DD" w:rsidP="00993EB2">
            <w:pPr>
              <w:pStyle w:val="afb"/>
              <w:rPr>
                <w:szCs w:val="24"/>
              </w:rPr>
            </w:pPr>
            <w:r w:rsidRPr="002D5556">
              <w:rPr>
                <w:szCs w:val="24"/>
              </w:rPr>
              <w:t>Определять места складирования демонтированных труб</w:t>
            </w:r>
            <w:r w:rsidR="00993EB2" w:rsidRPr="002D5556">
              <w:rPr>
                <w:szCs w:val="24"/>
              </w:rPr>
              <w:t>,</w:t>
            </w:r>
            <w:r w:rsidRPr="002D5556">
              <w:rPr>
                <w:szCs w:val="24"/>
              </w:rPr>
              <w:t xml:space="preserve"> </w:t>
            </w:r>
            <w:r w:rsidR="00993EB2" w:rsidRPr="002D5556">
              <w:rPr>
                <w:szCs w:val="24"/>
              </w:rPr>
              <w:t xml:space="preserve">узлов </w:t>
            </w:r>
            <w:r w:rsidR="00B44840" w:rsidRPr="002D5556">
              <w:rPr>
                <w:szCs w:val="24"/>
              </w:rPr>
              <w:t>трубопроводов</w:t>
            </w:r>
            <w:r w:rsidR="00993EB2" w:rsidRPr="002D5556">
              <w:rPr>
                <w:szCs w:val="24"/>
              </w:rPr>
              <w:t xml:space="preserve">, трубопроводной арматуры </w:t>
            </w:r>
            <w:r w:rsidRPr="002D5556">
              <w:rPr>
                <w:szCs w:val="24"/>
              </w:rPr>
              <w:t>и оборудования</w:t>
            </w:r>
            <w:r w:rsidR="00993EB2" w:rsidRPr="002D5556">
              <w:rPr>
                <w:szCs w:val="24"/>
              </w:rPr>
              <w:t xml:space="preserve"> 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pStyle w:val="afb"/>
              <w:rPr>
                <w:szCs w:val="24"/>
              </w:rPr>
            </w:pPr>
            <w:r w:rsidRPr="002D5556">
              <w:rPr>
                <w:szCs w:val="24"/>
              </w:rPr>
              <w:t>Контролировать транспортировку демонтированных труб</w:t>
            </w:r>
            <w:r w:rsidR="00993EB2" w:rsidRPr="002D5556">
              <w:rPr>
                <w:szCs w:val="24"/>
              </w:rPr>
              <w:t xml:space="preserve">, узлов </w:t>
            </w:r>
            <w:r w:rsidR="00B44840" w:rsidRPr="002D5556">
              <w:rPr>
                <w:szCs w:val="24"/>
              </w:rPr>
              <w:t>трубопроводов</w:t>
            </w:r>
            <w:r w:rsidR="00993EB2" w:rsidRPr="002D5556">
              <w:rPr>
                <w:szCs w:val="24"/>
              </w:rPr>
              <w:t>, трубопроводной арматуры</w:t>
            </w:r>
            <w:r w:rsidRPr="002D5556">
              <w:rPr>
                <w:szCs w:val="24"/>
              </w:rPr>
              <w:t xml:space="preserve"> </w:t>
            </w:r>
            <w:r w:rsidR="00993EB2" w:rsidRPr="002D5556">
              <w:rPr>
                <w:szCs w:val="24"/>
              </w:rPr>
              <w:t xml:space="preserve">и оборудования </w:t>
            </w:r>
            <w:r w:rsidRPr="002D5556">
              <w:rPr>
                <w:szCs w:val="24"/>
              </w:rPr>
              <w:t>к месту складирования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 xml:space="preserve">Оформлять акты передачи демонтированных труб, узлов </w:t>
            </w:r>
            <w:r w:rsidR="00B44840" w:rsidRPr="002D5556">
              <w:rPr>
                <w:rFonts w:cs="Times New Roman"/>
                <w:szCs w:val="24"/>
              </w:rPr>
              <w:t>трубопроводов</w:t>
            </w:r>
            <w:r w:rsidRPr="002D5556">
              <w:rPr>
                <w:szCs w:val="24"/>
              </w:rPr>
              <w:t>, трубопроводной арматуры</w:t>
            </w:r>
            <w:r w:rsidR="00993EB2" w:rsidRPr="002D5556">
              <w:rPr>
                <w:szCs w:val="24"/>
              </w:rPr>
              <w:t xml:space="preserve"> и оборудования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RDefault="008278DD" w:rsidP="008278DD">
            <w:pPr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Составлять акты промежуточной приемки отдельных видов работ, актов на скрытые работы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RDefault="008278DD" w:rsidP="008278DD">
            <w:pPr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Составлять акты выполненных работ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RDefault="008278DD" w:rsidP="008278DD">
            <w:pPr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Составлять паспорта на оборудование, установленное на объектах проведения АВиР работ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Del="004229CC" w:rsidRDefault="008278DD" w:rsidP="008278D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Пользоваться технической, технологической и конструкторской документацией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RDefault="008278DD" w:rsidP="008278DD">
            <w:p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Комплектовать исполнительную документацию</w:t>
            </w:r>
            <w:r w:rsidR="002D5556">
              <w:rPr>
                <w:szCs w:val="24"/>
              </w:rPr>
              <w:t xml:space="preserve"> по АВиР работам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RDefault="008278DD" w:rsidP="008278DD">
            <w:p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 xml:space="preserve">Согласовывать с представителями эксплуатирующей организации исполнительную документацию 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993EB2" w:rsidRDefault="008278DD" w:rsidP="008278D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993EB2">
              <w:rPr>
                <w:szCs w:val="24"/>
              </w:rPr>
              <w:t>Оформлять приемо-сдаточную документацию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993EB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 xml:space="preserve">Вести учет отремонтированных </w:t>
            </w:r>
            <w:r w:rsidR="0056765A" w:rsidRPr="002D5556">
              <w:rPr>
                <w:rFonts w:cs="Times New Roman"/>
                <w:szCs w:val="24"/>
              </w:rPr>
              <w:t>труб</w:t>
            </w:r>
            <w:r w:rsidR="0056765A" w:rsidRPr="002D5556">
              <w:rPr>
                <w:szCs w:val="24"/>
              </w:rPr>
              <w:t>опроводов, тройников, крестовин, фланцев, отводов, узлов пуска и приема внутритрубных устройств, крановых узлов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 w:val="restart"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278DD" w:rsidRPr="00993EB2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4D0992" w:rsidRDefault="008278DD" w:rsidP="00993EB2">
            <w:pPr>
              <w:pStyle w:val="afb"/>
              <w:rPr>
                <w:szCs w:val="24"/>
              </w:rPr>
            </w:pPr>
            <w:r w:rsidRPr="002D5556">
              <w:rPr>
                <w:szCs w:val="24"/>
              </w:rPr>
              <w:t xml:space="preserve">Нормативные и технические документы по организации складирования </w:t>
            </w:r>
            <w:r w:rsidR="00993EB2" w:rsidRPr="002D5556">
              <w:rPr>
                <w:szCs w:val="24"/>
              </w:rPr>
              <w:t xml:space="preserve">демонтированных труб, узлов </w:t>
            </w:r>
            <w:r w:rsidR="008442BE" w:rsidRPr="002D5556">
              <w:rPr>
                <w:szCs w:val="24"/>
              </w:rPr>
              <w:t>трубопроводов</w:t>
            </w:r>
            <w:r w:rsidR="00993EB2" w:rsidRPr="002D5556">
              <w:rPr>
                <w:szCs w:val="24"/>
              </w:rPr>
              <w:t>, трубопроводной арматуры и оборудования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2D5556" w:rsidRDefault="008278DD" w:rsidP="008278D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2D5556">
              <w:rPr>
                <w:szCs w:val="24"/>
              </w:rPr>
              <w:t xml:space="preserve">Порядок и состав документов, необходимых для передачи эксплуатирующей организации демонтированных труб, узлов </w:t>
            </w:r>
            <w:r w:rsidR="00B44840" w:rsidRPr="002D5556">
              <w:rPr>
                <w:rFonts w:cs="Times New Roman"/>
                <w:szCs w:val="24"/>
              </w:rPr>
              <w:t>трубопроводов</w:t>
            </w:r>
            <w:r w:rsidRPr="002D5556">
              <w:rPr>
                <w:szCs w:val="24"/>
              </w:rPr>
              <w:t>, трубопроводной арматуры</w:t>
            </w:r>
            <w:r w:rsidR="00993EB2" w:rsidRPr="002D5556">
              <w:rPr>
                <w:szCs w:val="24"/>
              </w:rPr>
              <w:t xml:space="preserve"> и оборудования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8278DD" w:rsidRDefault="008278DD" w:rsidP="008278D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8278DD">
              <w:rPr>
                <w:szCs w:val="24"/>
              </w:rPr>
              <w:t>Порядок приемки в эксплуатацию законченных строительством объектов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8278DD" w:rsidRDefault="008278DD" w:rsidP="008278DD">
            <w:pPr>
              <w:spacing w:after="0" w:line="240" w:lineRule="auto"/>
              <w:rPr>
                <w:szCs w:val="24"/>
              </w:rPr>
            </w:pPr>
            <w:r w:rsidRPr="008278DD">
              <w:rPr>
                <w:szCs w:val="24"/>
              </w:rPr>
              <w:t>Технические характеристики применяемого оборудования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8278DD" w:rsidRDefault="00563B45" w:rsidP="00993E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</w:t>
            </w:r>
            <w:r w:rsidR="00993EB2">
              <w:rPr>
                <w:szCs w:val="24"/>
              </w:rPr>
              <w:t xml:space="preserve"> производства работ, т</w:t>
            </w:r>
            <w:r w:rsidR="00993EB2" w:rsidRPr="008278DD">
              <w:rPr>
                <w:szCs w:val="24"/>
              </w:rPr>
              <w:t>ехнологические карты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8278DD" w:rsidDel="004229CC" w:rsidRDefault="008278DD" w:rsidP="008278DD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8278DD">
              <w:rPr>
                <w:szCs w:val="24"/>
              </w:rPr>
              <w:t>Перечень и состав исполнительной документации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8278DD" w:rsidRDefault="008278DD" w:rsidP="008278D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8278DD">
              <w:rPr>
                <w:bCs/>
                <w:szCs w:val="24"/>
              </w:rPr>
              <w:t>Нормативные документы</w:t>
            </w:r>
            <w:r w:rsidRPr="008278DD">
              <w:rPr>
                <w:szCs w:val="24"/>
              </w:rPr>
              <w:t xml:space="preserve"> по комплектованию исполнительной документации</w:t>
            </w:r>
          </w:p>
        </w:tc>
      </w:tr>
      <w:tr w:rsidR="004D0992" w:rsidRPr="001117C3" w:rsidTr="009B5C2D">
        <w:trPr>
          <w:trHeight w:val="283"/>
          <w:jc w:val="center"/>
        </w:trPr>
        <w:tc>
          <w:tcPr>
            <w:tcW w:w="1266" w:type="pct"/>
            <w:vMerge/>
          </w:tcPr>
          <w:p w:rsidR="004D0992" w:rsidRPr="001117C3" w:rsidRDefault="004D0992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0992" w:rsidRPr="008278DD" w:rsidRDefault="004D0992" w:rsidP="004D099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Требования к оформлению </w:t>
            </w:r>
            <w:r w:rsidRPr="002D5556">
              <w:rPr>
                <w:szCs w:val="24"/>
              </w:rPr>
              <w:t>актов</w:t>
            </w:r>
            <w:r>
              <w:rPr>
                <w:szCs w:val="24"/>
              </w:rPr>
              <w:t xml:space="preserve"> и </w:t>
            </w:r>
            <w:r w:rsidRPr="00993EB2">
              <w:rPr>
                <w:szCs w:val="24"/>
              </w:rPr>
              <w:t>приемо-сдаточн</w:t>
            </w:r>
            <w:r>
              <w:rPr>
                <w:szCs w:val="24"/>
              </w:rPr>
              <w:t>ой</w:t>
            </w:r>
            <w:r w:rsidRPr="00993EB2">
              <w:rPr>
                <w:szCs w:val="24"/>
              </w:rPr>
              <w:t xml:space="preserve"> документаци</w:t>
            </w:r>
            <w:r>
              <w:rPr>
                <w:szCs w:val="24"/>
              </w:rPr>
              <w:t>и</w:t>
            </w:r>
          </w:p>
        </w:tc>
      </w:tr>
      <w:tr w:rsidR="008278DD" w:rsidRPr="001117C3" w:rsidTr="00993EB2">
        <w:trPr>
          <w:trHeight w:val="222"/>
          <w:jc w:val="center"/>
        </w:trPr>
        <w:tc>
          <w:tcPr>
            <w:tcW w:w="1266" w:type="pct"/>
            <w:vMerge/>
          </w:tcPr>
          <w:p w:rsidR="008278DD" w:rsidRPr="001117C3" w:rsidRDefault="008278DD" w:rsidP="008278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8DD" w:rsidRPr="008278DD" w:rsidRDefault="008278DD" w:rsidP="00993EB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8278DD">
              <w:rPr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8278DD" w:rsidRPr="001117C3" w:rsidTr="009B5C2D">
        <w:trPr>
          <w:trHeight w:val="283"/>
          <w:jc w:val="center"/>
        </w:trPr>
        <w:tc>
          <w:tcPr>
            <w:tcW w:w="1266" w:type="pct"/>
          </w:tcPr>
          <w:p w:rsidR="008278DD" w:rsidRPr="001117C3" w:rsidRDefault="008278DD" w:rsidP="009B5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278DD" w:rsidRPr="001117C3" w:rsidRDefault="008278DD" w:rsidP="009B5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E5F8D" w:rsidRDefault="005E5F8D" w:rsidP="005E5F8D">
      <w:pPr>
        <w:pStyle w:val="Level1"/>
        <w:jc w:val="center"/>
        <w:rPr>
          <w:lang w:val="ru-RU"/>
        </w:rPr>
      </w:pPr>
    </w:p>
    <w:p w:rsidR="008278DD" w:rsidRPr="0059679D" w:rsidRDefault="008278DD" w:rsidP="000A7737">
      <w:pPr>
        <w:pStyle w:val="Level2"/>
        <w:outlineLvl w:val="1"/>
      </w:pPr>
      <w:bookmarkStart w:id="13" w:name="_Toc446946648"/>
      <w:bookmarkStart w:id="14" w:name="_Toc448742899"/>
      <w:r>
        <w:t>3.</w:t>
      </w:r>
      <w:r w:rsidR="00F23540">
        <w:t>4</w:t>
      </w:r>
      <w:r w:rsidRPr="0059679D">
        <w:t>. Обобщенная трудовая функция</w:t>
      </w:r>
      <w:bookmarkEnd w:id="13"/>
      <w:bookmarkEnd w:id="14"/>
      <w:r w:rsidRPr="0059679D">
        <w:t xml:space="preserve"> </w:t>
      </w:r>
    </w:p>
    <w:p w:rsidR="008278DD" w:rsidRPr="0059679D" w:rsidRDefault="008278DD" w:rsidP="008278D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278DD" w:rsidRPr="0059679D" w:rsidTr="0052179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395308" w:rsidRDefault="00F23540" w:rsidP="0052179A">
            <w:pPr>
              <w:spacing w:after="0" w:line="240" w:lineRule="auto"/>
              <w:rPr>
                <w:szCs w:val="24"/>
              </w:rPr>
            </w:pPr>
            <w:r w:rsidRPr="00395308">
              <w:rPr>
                <w:szCs w:val="24"/>
              </w:rPr>
              <w:t>Руководство АВиР работами на объектах газовой отрасли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951A76" w:rsidRDefault="00F23540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0F60">
              <w:rPr>
                <w:sz w:val="20"/>
                <w:lang w:val="en-US"/>
              </w:rPr>
              <w:t xml:space="preserve"> </w:t>
            </w:r>
            <w:r w:rsidRPr="00F23540">
              <w:rPr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3784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78DD" w:rsidRPr="0059679D" w:rsidRDefault="008278DD" w:rsidP="008278D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278DD" w:rsidRPr="0059679D" w:rsidTr="005217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59679D" w:rsidTr="0052179A">
        <w:trPr>
          <w:jc w:val="center"/>
        </w:trPr>
        <w:tc>
          <w:tcPr>
            <w:tcW w:w="2267" w:type="dxa"/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78DD" w:rsidRPr="0059679D" w:rsidRDefault="008278DD" w:rsidP="008278D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278DD" w:rsidRPr="0059679D" w:rsidTr="0052179A">
        <w:trPr>
          <w:jc w:val="center"/>
        </w:trPr>
        <w:tc>
          <w:tcPr>
            <w:tcW w:w="1213" w:type="pct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23540" w:rsidRDefault="00F23540" w:rsidP="00F23540">
            <w:pPr>
              <w:spacing w:after="0" w:line="240" w:lineRule="auto"/>
              <w:rPr>
                <w:szCs w:val="24"/>
              </w:rPr>
            </w:pPr>
            <w:r w:rsidRPr="00F23540">
              <w:rPr>
                <w:szCs w:val="24"/>
              </w:rPr>
              <w:t>Начальник отдела</w:t>
            </w:r>
          </w:p>
          <w:p w:rsidR="003C5C6E" w:rsidRPr="00F23540" w:rsidRDefault="003C5C6E" w:rsidP="00F23540">
            <w:pPr>
              <w:spacing w:after="0" w:line="240" w:lineRule="auto"/>
              <w:rPr>
                <w:szCs w:val="24"/>
              </w:rPr>
            </w:pPr>
            <w:r w:rsidRPr="00F2354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(в промышленности)</w:t>
            </w:r>
          </w:p>
          <w:p w:rsidR="00F23540" w:rsidRDefault="00F23540" w:rsidP="00F23540">
            <w:pPr>
              <w:spacing w:after="0" w:line="240" w:lineRule="auto"/>
              <w:rPr>
                <w:szCs w:val="24"/>
              </w:rPr>
            </w:pPr>
            <w:r w:rsidRPr="00F23540">
              <w:rPr>
                <w:szCs w:val="24"/>
              </w:rPr>
              <w:t>Начальник службы</w:t>
            </w:r>
          </w:p>
          <w:p w:rsidR="003C5C6E" w:rsidRPr="00F23540" w:rsidRDefault="003C5C6E" w:rsidP="00F235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службы (в промышленности)</w:t>
            </w:r>
          </w:p>
          <w:p w:rsidR="008278DD" w:rsidRDefault="00532CB7" w:rsidP="00532C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участка </w:t>
            </w:r>
          </w:p>
          <w:p w:rsidR="003C5C6E" w:rsidRDefault="003C5C6E" w:rsidP="00532C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участка (в промышленности)</w:t>
            </w:r>
          </w:p>
          <w:p w:rsidR="002151DE" w:rsidRPr="00705A9A" w:rsidRDefault="002151DE" w:rsidP="00532CB7">
            <w:pPr>
              <w:spacing w:after="0" w:line="240" w:lineRule="auto"/>
              <w:rPr>
                <w:szCs w:val="24"/>
              </w:rPr>
            </w:pPr>
            <w:r w:rsidRPr="00705A9A">
              <w:rPr>
                <w:szCs w:val="24"/>
              </w:rPr>
              <w:t>Начальник аварийно-восстановительного поезда</w:t>
            </w:r>
          </w:p>
        </w:tc>
      </w:tr>
    </w:tbl>
    <w:p w:rsidR="008278DD" w:rsidRPr="0059679D" w:rsidRDefault="008278DD" w:rsidP="008278D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278DD" w:rsidRPr="0059679D" w:rsidTr="0052179A">
        <w:trPr>
          <w:jc w:val="center"/>
        </w:trPr>
        <w:tc>
          <w:tcPr>
            <w:tcW w:w="1213" w:type="pct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23540" w:rsidRDefault="00F23540" w:rsidP="00F23540">
            <w:pPr>
              <w:spacing w:after="0" w:line="240" w:lineRule="auto"/>
            </w:pPr>
            <w:r w:rsidRPr="00DE1BA7">
              <w:t xml:space="preserve">Высшее </w:t>
            </w:r>
            <w:r w:rsidR="00496AFA">
              <w:rPr>
                <w:rFonts w:cs="Times New Roman"/>
                <w:szCs w:val="24"/>
              </w:rPr>
              <w:t xml:space="preserve">(техническое) </w:t>
            </w:r>
            <w:r w:rsidRPr="00DE1BA7">
              <w:t>образова</w:t>
            </w:r>
            <w:r>
              <w:t>ние – специалитет, магистратура</w:t>
            </w:r>
          </w:p>
          <w:p w:rsidR="008278DD" w:rsidRPr="00DC2E6F" w:rsidRDefault="00F23540" w:rsidP="004D0992">
            <w:pPr>
              <w:spacing w:after="0" w:line="240" w:lineRule="auto"/>
              <w:jc w:val="both"/>
              <w:rPr>
                <w:rFonts w:cs="Times New Roman"/>
                <w:color w:val="0000FF"/>
                <w:szCs w:val="24"/>
              </w:rPr>
            </w:pPr>
            <w:r>
              <w:t xml:space="preserve">Дополнительное профессиональное образование </w:t>
            </w:r>
            <w:r w:rsidR="004D0992">
              <w:t xml:space="preserve">- </w:t>
            </w:r>
            <w:r>
              <w:t>программ</w:t>
            </w:r>
            <w:r w:rsidR="004D0992">
              <w:t>ы</w:t>
            </w:r>
            <w:r>
              <w:t xml:space="preserve"> повышения квалификации</w:t>
            </w:r>
          </w:p>
        </w:tc>
      </w:tr>
      <w:tr w:rsidR="008278DD" w:rsidRPr="0059679D" w:rsidTr="0052179A">
        <w:trPr>
          <w:jc w:val="center"/>
        </w:trPr>
        <w:tc>
          <w:tcPr>
            <w:tcW w:w="1213" w:type="pct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278DD" w:rsidRPr="009940F1" w:rsidRDefault="00F23540" w:rsidP="009940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1BA7">
              <w:t xml:space="preserve">Не менее </w:t>
            </w:r>
            <w:r w:rsidR="004D0992">
              <w:t>трех</w:t>
            </w:r>
            <w:r w:rsidR="004D0992" w:rsidRPr="00DE1BA7">
              <w:t xml:space="preserve"> </w:t>
            </w:r>
            <w:r w:rsidRPr="00DE1BA7">
              <w:t xml:space="preserve">лет </w:t>
            </w:r>
            <w:r>
              <w:t xml:space="preserve">на должностях </w:t>
            </w:r>
            <w:r w:rsidRPr="000B2485">
              <w:t xml:space="preserve">специалистов </w:t>
            </w:r>
            <w:r w:rsidR="009940F1" w:rsidRPr="000B2485">
              <w:t>в области аварийно-восстановительных и ремонтных работ</w:t>
            </w:r>
          </w:p>
        </w:tc>
      </w:tr>
      <w:tr w:rsidR="008278DD" w:rsidRPr="0059679D" w:rsidTr="0052179A">
        <w:trPr>
          <w:jc w:val="center"/>
        </w:trPr>
        <w:tc>
          <w:tcPr>
            <w:tcW w:w="1213" w:type="pct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278DD" w:rsidRPr="00395308" w:rsidRDefault="008278DD" w:rsidP="0052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39530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278DD" w:rsidRPr="00395308" w:rsidRDefault="008278DD" w:rsidP="0052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395308"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E8665C" w:rsidRPr="000B2485" w:rsidRDefault="00E8665C" w:rsidP="00F23540">
            <w:pPr>
              <w:suppressAutoHyphens/>
              <w:spacing w:after="0" w:line="240" w:lineRule="auto"/>
              <w:jc w:val="both"/>
            </w:pPr>
            <w:r w:rsidRPr="000B2485">
              <w:t>Прохождение обучения и проверки знаний требований  охраны труда, подготовки и аттестации по промышленной безопасности в установленном порядке</w:t>
            </w:r>
          </w:p>
          <w:p w:rsidR="008278DD" w:rsidRPr="00395308" w:rsidRDefault="008278DD" w:rsidP="00F235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5308">
              <w:t>Прохождение обучения и проверки знаний норм и правил работы в электроустановках в качестве электротехнологического персонала в объеме I</w:t>
            </w:r>
            <w:r w:rsidRPr="00395308">
              <w:rPr>
                <w:lang w:val="en-US"/>
              </w:rPr>
              <w:t>I</w:t>
            </w:r>
            <w:r w:rsidRPr="00395308">
              <w:t>I группы по электробезопасности (до 1000 В)</w:t>
            </w:r>
          </w:p>
        </w:tc>
      </w:tr>
      <w:tr w:rsidR="008278DD" w:rsidRPr="0059679D" w:rsidTr="0052179A">
        <w:trPr>
          <w:jc w:val="center"/>
        </w:trPr>
        <w:tc>
          <w:tcPr>
            <w:tcW w:w="1213" w:type="pct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278DD" w:rsidRPr="0059679D" w:rsidRDefault="008278DD" w:rsidP="005217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-</w:t>
            </w:r>
          </w:p>
        </w:tc>
      </w:tr>
    </w:tbl>
    <w:p w:rsidR="008278DD" w:rsidRDefault="008278DD" w:rsidP="008278DD">
      <w:pPr>
        <w:pStyle w:val="Norm"/>
      </w:pPr>
    </w:p>
    <w:p w:rsidR="008278DD" w:rsidRPr="0059679D" w:rsidRDefault="008278DD" w:rsidP="008278DD">
      <w:pPr>
        <w:pStyle w:val="Norm"/>
      </w:pPr>
      <w:r w:rsidRPr="0059679D">
        <w:t>Дополнительные характеристики</w:t>
      </w:r>
    </w:p>
    <w:p w:rsidR="008278DD" w:rsidRPr="0059679D" w:rsidRDefault="008278DD" w:rsidP="008278D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278DD" w:rsidRPr="0059679D" w:rsidTr="0052179A">
        <w:trPr>
          <w:jc w:val="center"/>
        </w:trPr>
        <w:tc>
          <w:tcPr>
            <w:tcW w:w="1282" w:type="pct"/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0992" w:rsidRPr="0059679D" w:rsidTr="0052179A">
        <w:trPr>
          <w:jc w:val="center"/>
        </w:trPr>
        <w:tc>
          <w:tcPr>
            <w:tcW w:w="1282" w:type="pct"/>
          </w:tcPr>
          <w:p w:rsidR="004D0992" w:rsidRPr="0059679D" w:rsidRDefault="004D0992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D0992" w:rsidRPr="00395308" w:rsidRDefault="004D0992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92D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4D0992" w:rsidRPr="00395308" w:rsidRDefault="004D0992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92D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32CB7" w:rsidRPr="0059679D" w:rsidTr="0052179A">
        <w:trPr>
          <w:jc w:val="center"/>
        </w:trPr>
        <w:tc>
          <w:tcPr>
            <w:tcW w:w="1282" w:type="pct"/>
            <w:vMerge w:val="restart"/>
          </w:tcPr>
          <w:p w:rsidR="00532CB7" w:rsidRPr="0059679D" w:rsidRDefault="00532CB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59679D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532CB7" w:rsidRPr="0059679D" w:rsidRDefault="00532CB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:rsidR="00532CB7" w:rsidRPr="00532CB7" w:rsidRDefault="00532CB7" w:rsidP="000D0758">
            <w:pPr>
              <w:spacing w:after="0" w:line="240" w:lineRule="auto"/>
              <w:rPr>
                <w:szCs w:val="24"/>
              </w:rPr>
            </w:pPr>
            <w:r w:rsidRPr="00F23540">
              <w:rPr>
                <w:szCs w:val="24"/>
              </w:rPr>
              <w:t>Начальник отдела</w:t>
            </w:r>
            <w:r w:rsidR="000A585A">
              <w:rPr>
                <w:szCs w:val="24"/>
              </w:rPr>
              <w:t xml:space="preserve"> </w:t>
            </w:r>
            <w:r w:rsidR="000D0758">
              <w:rPr>
                <w:szCs w:val="24"/>
              </w:rPr>
              <w:t>(в промышленности)</w:t>
            </w:r>
          </w:p>
        </w:tc>
      </w:tr>
      <w:tr w:rsidR="00532CB7" w:rsidRPr="0059679D" w:rsidTr="0052179A">
        <w:trPr>
          <w:jc w:val="center"/>
        </w:trPr>
        <w:tc>
          <w:tcPr>
            <w:tcW w:w="1282" w:type="pct"/>
            <w:vMerge/>
          </w:tcPr>
          <w:p w:rsidR="00532CB7" w:rsidRDefault="00532CB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2CB7" w:rsidRDefault="00532CB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oftHyphen/>
              <w:t>–</w:t>
            </w:r>
          </w:p>
        </w:tc>
        <w:tc>
          <w:tcPr>
            <w:tcW w:w="2837" w:type="pct"/>
          </w:tcPr>
          <w:p w:rsidR="00532CB7" w:rsidRPr="00532CB7" w:rsidRDefault="00532CB7" w:rsidP="00532C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службы</w:t>
            </w:r>
            <w:r w:rsidR="000D0758">
              <w:rPr>
                <w:szCs w:val="24"/>
              </w:rPr>
              <w:t xml:space="preserve"> (в промышленности)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 w:val="restart"/>
          </w:tcPr>
          <w:p w:rsidR="0031504A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1504A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:rsidR="0031504A" w:rsidRPr="00532CB7" w:rsidRDefault="0031504A" w:rsidP="001831FB">
            <w:pPr>
              <w:spacing w:after="0" w:line="240" w:lineRule="auto"/>
              <w:rPr>
                <w:szCs w:val="24"/>
              </w:rPr>
            </w:pPr>
            <w:r w:rsidRPr="00F23540">
              <w:rPr>
                <w:szCs w:val="24"/>
              </w:rPr>
              <w:t>Начальник отдела</w:t>
            </w:r>
            <w:r w:rsidR="003C5C6E">
              <w:rPr>
                <w:szCs w:val="24"/>
              </w:rPr>
              <w:t xml:space="preserve"> (в промышленности)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</w:tcPr>
          <w:p w:rsidR="0031504A" w:rsidRPr="00532CB7" w:rsidRDefault="0031504A" w:rsidP="001831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службы</w:t>
            </w:r>
            <w:r w:rsidR="003C5C6E">
              <w:rPr>
                <w:szCs w:val="24"/>
              </w:rPr>
              <w:t xml:space="preserve"> (в промышленности)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25080</w:t>
            </w:r>
          </w:p>
        </w:tc>
        <w:tc>
          <w:tcPr>
            <w:tcW w:w="2837" w:type="pct"/>
          </w:tcPr>
          <w:p w:rsidR="0031504A" w:rsidRDefault="0031504A" w:rsidP="001831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участка</w:t>
            </w:r>
            <w:r w:rsidR="003C5C6E">
              <w:rPr>
                <w:szCs w:val="24"/>
              </w:rPr>
              <w:t xml:space="preserve"> (в промышленности)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 w:val="restart"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1BA7">
              <w:t>ОКСО</w:t>
            </w:r>
          </w:p>
        </w:tc>
        <w:tc>
          <w:tcPr>
            <w:tcW w:w="881" w:type="pct"/>
          </w:tcPr>
          <w:p w:rsidR="0031504A" w:rsidRPr="0065663C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130500</w:t>
            </w:r>
          </w:p>
        </w:tc>
        <w:tc>
          <w:tcPr>
            <w:tcW w:w="2837" w:type="pct"/>
          </w:tcPr>
          <w:p w:rsidR="0031504A" w:rsidRPr="0065663C" w:rsidRDefault="0031504A" w:rsidP="0052179A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967898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130501</w:t>
            </w:r>
          </w:p>
        </w:tc>
        <w:tc>
          <w:tcPr>
            <w:tcW w:w="2837" w:type="pct"/>
          </w:tcPr>
          <w:p w:rsidR="0031504A" w:rsidRPr="00967898" w:rsidRDefault="0031504A" w:rsidP="0052179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967898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130503</w:t>
            </w:r>
          </w:p>
        </w:tc>
        <w:tc>
          <w:tcPr>
            <w:tcW w:w="2837" w:type="pct"/>
          </w:tcPr>
          <w:p w:rsidR="0031504A" w:rsidRPr="00967898" w:rsidRDefault="0031504A" w:rsidP="009678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 xml:space="preserve">Разработка и эксплуатация нефтяных и газовых месторождений 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967898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130601</w:t>
            </w:r>
          </w:p>
        </w:tc>
        <w:tc>
          <w:tcPr>
            <w:tcW w:w="2837" w:type="pct"/>
          </w:tcPr>
          <w:p w:rsidR="0031504A" w:rsidRPr="00967898" w:rsidRDefault="0031504A" w:rsidP="0052179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Морские нефтегазовые сооружения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967898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130602</w:t>
            </w:r>
          </w:p>
        </w:tc>
        <w:tc>
          <w:tcPr>
            <w:tcW w:w="2837" w:type="pct"/>
          </w:tcPr>
          <w:p w:rsidR="0031504A" w:rsidRPr="00967898" w:rsidRDefault="0031504A" w:rsidP="0052179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Машины и оборудование нефтяных и газовых промыслов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967898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150202</w:t>
            </w:r>
          </w:p>
        </w:tc>
        <w:tc>
          <w:tcPr>
            <w:tcW w:w="2837" w:type="pct"/>
          </w:tcPr>
          <w:p w:rsidR="0031504A" w:rsidRPr="00967898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7898">
              <w:rPr>
                <w:rFonts w:cs="Times New Roman"/>
                <w:szCs w:val="24"/>
              </w:rPr>
              <w:t>Оборудование и технология сварочного производства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65663C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150205</w:t>
            </w:r>
          </w:p>
        </w:tc>
        <w:tc>
          <w:tcPr>
            <w:tcW w:w="2837" w:type="pct"/>
          </w:tcPr>
          <w:p w:rsidR="0031504A" w:rsidRPr="0065663C" w:rsidRDefault="0031504A" w:rsidP="0052179A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 xml:space="preserve">Оборудование и технология повышения износостойкости и восстановления деталей машин и аппаратов </w:t>
            </w:r>
          </w:p>
        </w:tc>
      </w:tr>
      <w:tr w:rsidR="0031504A" w:rsidRPr="0059679D" w:rsidTr="0052179A">
        <w:trPr>
          <w:jc w:val="center"/>
        </w:trPr>
        <w:tc>
          <w:tcPr>
            <w:tcW w:w="1282" w:type="pct"/>
            <w:vMerge/>
          </w:tcPr>
          <w:p w:rsidR="0031504A" w:rsidRPr="0059679D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1504A" w:rsidRPr="0065663C" w:rsidRDefault="0031504A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150400</w:t>
            </w:r>
          </w:p>
        </w:tc>
        <w:tc>
          <w:tcPr>
            <w:tcW w:w="2837" w:type="pct"/>
          </w:tcPr>
          <w:p w:rsidR="0031504A" w:rsidRPr="0065663C" w:rsidRDefault="0031504A" w:rsidP="0052179A">
            <w:pPr>
              <w:spacing w:after="0" w:line="240" w:lineRule="auto"/>
              <w:rPr>
                <w:rFonts w:cs="Times New Roman"/>
                <w:szCs w:val="24"/>
              </w:rPr>
            </w:pPr>
            <w:r w:rsidRPr="0065663C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</w:tbl>
    <w:p w:rsidR="000B2485" w:rsidRDefault="000B2485" w:rsidP="008278DD">
      <w:pPr>
        <w:pStyle w:val="Norm"/>
        <w:rPr>
          <w:b/>
        </w:rPr>
      </w:pPr>
    </w:p>
    <w:p w:rsidR="008278DD" w:rsidRPr="0059679D" w:rsidRDefault="008278DD" w:rsidP="008278D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4</w:t>
      </w:r>
      <w:r w:rsidRPr="0059679D">
        <w:rPr>
          <w:b/>
        </w:rPr>
        <w:t>.1. Трудовая функция</w:t>
      </w:r>
    </w:p>
    <w:p w:rsidR="008278DD" w:rsidRPr="0059679D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78DD" w:rsidRPr="0059679D" w:rsidTr="005217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395308" w:rsidRDefault="006E285C" w:rsidP="008278DD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95308">
              <w:rPr>
                <w:szCs w:val="24"/>
              </w:rPr>
              <w:t>Руководство деятельностью по проведению АВиР работ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32CB7" w:rsidRDefault="00532CB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2CB7">
              <w:rPr>
                <w:szCs w:val="24"/>
                <w:lang w:val="en-US"/>
              </w:rPr>
              <w:t>D</w:t>
            </w:r>
            <w:r w:rsidR="008278DD" w:rsidRPr="00532CB7">
              <w:rPr>
                <w:rFonts w:cs="Times New Roman"/>
                <w:szCs w:val="24"/>
                <w:lang w:val="en-US"/>
              </w:rPr>
              <w:t>/0</w:t>
            </w:r>
            <w:r w:rsidR="008278DD" w:rsidRPr="00532CB7">
              <w:rPr>
                <w:rFonts w:cs="Times New Roman"/>
                <w:szCs w:val="24"/>
              </w:rPr>
              <w:t>1</w:t>
            </w:r>
            <w:r w:rsidR="008278DD" w:rsidRPr="00532CB7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9679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532CB7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78DD" w:rsidRPr="0059679D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78DD" w:rsidRPr="0059679D" w:rsidTr="005217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679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59679D" w:rsidTr="0052179A">
        <w:trPr>
          <w:jc w:val="center"/>
        </w:trPr>
        <w:tc>
          <w:tcPr>
            <w:tcW w:w="1266" w:type="pct"/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78DD" w:rsidRPr="0059679D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78DD" w:rsidRPr="0059679D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679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78DD" w:rsidRPr="0059679D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285C" w:rsidRPr="0059679D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285C" w:rsidRPr="003F6E24" w:rsidRDefault="006E285C" w:rsidP="003F6E24">
            <w:pPr>
              <w:tabs>
                <w:tab w:val="left" w:pos="1276"/>
              </w:tabs>
              <w:spacing w:after="0" w:line="240" w:lineRule="auto"/>
              <w:rPr>
                <w:color w:val="000000"/>
                <w:szCs w:val="24"/>
              </w:rPr>
            </w:pPr>
            <w:r w:rsidRPr="003F6E24">
              <w:rPr>
                <w:color w:val="000000"/>
                <w:szCs w:val="24"/>
              </w:rPr>
              <w:t>Формирование планов работ по ремонту объектов газовой отрасли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6E285C" w:rsidP="003F6E24">
            <w:pPr>
              <w:tabs>
                <w:tab w:val="left" w:pos="1276"/>
              </w:tabs>
              <w:spacing w:after="0" w:line="240" w:lineRule="auto"/>
              <w:rPr>
                <w:color w:val="000000"/>
                <w:szCs w:val="24"/>
              </w:rPr>
            </w:pPr>
            <w:r w:rsidRPr="003F6E24">
              <w:rPr>
                <w:color w:val="000000"/>
                <w:szCs w:val="24"/>
              </w:rPr>
              <w:t>Организация выполнения планов работ по ремонту объектов газовой отрасли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0B2485" w:rsidRDefault="006E285C" w:rsidP="0044499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 xml:space="preserve">Организация получения </w:t>
            </w:r>
            <w:r w:rsidR="00444997" w:rsidRPr="000B2485">
              <w:rPr>
                <w:szCs w:val="24"/>
              </w:rPr>
              <w:t>с</w:t>
            </w:r>
            <w:r w:rsidRPr="000B2485">
              <w:rPr>
                <w:szCs w:val="24"/>
              </w:rPr>
              <w:t>видетельства о допуске к видам работ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0B2485" w:rsidRDefault="00EE7A6B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Разработка графиков технического обслуживания и ремонта электрических станций, оборудования для производства врезки под давлением, компрессоров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4D0992" w:rsidRDefault="006E285C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 xml:space="preserve">Организация технического обслуживания и ремонта </w:t>
            </w:r>
            <w:r w:rsidR="00BA0463" w:rsidRPr="004D0992">
              <w:rPr>
                <w:szCs w:val="24"/>
              </w:rPr>
              <w:t>электрических станций, оборудования для производства врезки под давлением, компрессоров</w:t>
            </w:r>
            <w:r w:rsidRPr="004D0992">
              <w:rPr>
                <w:szCs w:val="24"/>
              </w:rPr>
              <w:t>, машин, механизмов, подъемных сооружений, дорожно-строительной и специальной техники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6E285C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 xml:space="preserve">Обеспечение внедрения в производственные процессы по АВиР работам системы управления качеством 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6E285C" w:rsidP="00115C2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 xml:space="preserve">Разработка мероприятий по снижению рисков нарушения технологии проведения </w:t>
            </w:r>
            <w:r w:rsidRPr="003F6E24">
              <w:rPr>
                <w:color w:val="000000"/>
                <w:szCs w:val="24"/>
              </w:rPr>
              <w:t>АВиР работ</w:t>
            </w:r>
            <w:r w:rsidR="00456F93">
              <w:rPr>
                <w:color w:val="000000"/>
                <w:szCs w:val="24"/>
              </w:rPr>
              <w:t xml:space="preserve"> 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6E285C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Организация проведения ремонтов, калибровок и поверок средств измерений подразделения по АВиР работам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395308" w:rsidP="00FB7D03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Контроль соблюдения норм и требований охран</w:t>
            </w:r>
            <w:r w:rsidR="00FB7D03">
              <w:rPr>
                <w:szCs w:val="24"/>
              </w:rPr>
              <w:t>ы</w:t>
            </w:r>
            <w:r w:rsidRPr="003F6E24">
              <w:rPr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395308" w:rsidP="003F6E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Планирование затрат на организацию производственной деятельности подразделения по АВиР работам</w:t>
            </w:r>
          </w:p>
        </w:tc>
      </w:tr>
      <w:tr w:rsidR="006E285C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6E285C" w:rsidRPr="0059679D" w:rsidRDefault="006E285C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85C" w:rsidRPr="003F6E24" w:rsidRDefault="006E285C" w:rsidP="003F6E24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Контроль исполнения бюджета доходов и затрат по направлению деятельности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96890" w:rsidRPr="003F6E24" w:rsidRDefault="00996890" w:rsidP="003F6E24">
            <w:pPr>
              <w:pStyle w:val="afc"/>
              <w:tabs>
                <w:tab w:val="left" w:pos="0"/>
                <w:tab w:val="left" w:pos="1134"/>
              </w:tabs>
              <w:ind w:left="35" w:hanging="35"/>
              <w:jc w:val="left"/>
              <w:rPr>
                <w:i w:val="0"/>
                <w:szCs w:val="24"/>
              </w:rPr>
            </w:pPr>
            <w:r w:rsidRPr="003F6E24">
              <w:rPr>
                <w:i w:val="0"/>
                <w:szCs w:val="24"/>
              </w:rPr>
              <w:t>Анализировать информацию</w:t>
            </w:r>
            <w:r w:rsidRPr="003F6E24">
              <w:rPr>
                <w:szCs w:val="24"/>
              </w:rPr>
              <w:t xml:space="preserve"> </w:t>
            </w:r>
            <w:r w:rsidRPr="003F6E24">
              <w:rPr>
                <w:i w:val="0"/>
                <w:szCs w:val="24"/>
              </w:rPr>
              <w:t>по техническому состоянию, результатам диагностического обследования</w:t>
            </w:r>
            <w:r w:rsidRPr="003F6E24">
              <w:rPr>
                <w:szCs w:val="24"/>
              </w:rPr>
              <w:t xml:space="preserve"> </w:t>
            </w:r>
            <w:r w:rsidRPr="003F6E24">
              <w:rPr>
                <w:i w:val="0"/>
                <w:szCs w:val="24"/>
              </w:rPr>
              <w:t>объектов ремонта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400692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3F6E24" w:rsidRDefault="00996890" w:rsidP="003F6E24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Планировать работы по направл</w:t>
            </w:r>
            <w:r w:rsidRPr="003F6E24">
              <w:rPr>
                <w:szCs w:val="24"/>
              </w:rPr>
              <w:t>е</w:t>
            </w:r>
            <w:r w:rsidRPr="003F6E24">
              <w:rPr>
                <w:szCs w:val="24"/>
              </w:rPr>
              <w:t>нию деятельности подразделения с учетом имеющихся ресурсов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3F6E24" w:rsidRDefault="00996890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Анализировать информацию по состоянию выполнения АВиР работ на объектах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3F6E24" w:rsidDel="00C70B2C" w:rsidRDefault="00996890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0000FF"/>
                <w:szCs w:val="24"/>
              </w:rPr>
            </w:pPr>
            <w:r w:rsidRPr="003F6E24">
              <w:rPr>
                <w:szCs w:val="24"/>
              </w:rPr>
              <w:t>Взаимодействовать со сторонними организациями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4D0992" w:rsidRDefault="00996890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>Разрабатывать графики технического обслуживания и ремонта электрических станций, оборудования для производства врезки под давлением, компрессоров, машин, механизмов, подъемных сооружений, дорожно-строительной и специальной техники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4D0992" w:rsidRDefault="00996890" w:rsidP="00FB7D0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>Контролировать соблюдение требовани</w:t>
            </w:r>
            <w:r w:rsidR="00FB7D03">
              <w:rPr>
                <w:szCs w:val="24"/>
              </w:rPr>
              <w:t>й</w:t>
            </w:r>
            <w:r w:rsidRPr="004D0992">
              <w:rPr>
                <w:szCs w:val="24"/>
              </w:rPr>
              <w:t xml:space="preserve"> нормативных и технических документов системы управления качеством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4D0992" w:rsidRDefault="00996890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>Анализировать количественный и качественный состав замечаний контролирующих органов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DD648A" w:rsidRDefault="00996890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 xml:space="preserve">Разрабатывать графики технического обслуживания, ремонтов, калибровок и </w:t>
            </w:r>
            <w:r w:rsidRPr="00DD648A">
              <w:rPr>
                <w:szCs w:val="24"/>
              </w:rPr>
              <w:t>поверок средств измерений подразделения</w:t>
            </w:r>
          </w:p>
        </w:tc>
      </w:tr>
      <w:tr w:rsidR="00996890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4D0992" w:rsidRDefault="00996890" w:rsidP="003F6E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>Планировать затраты на организацию производственной деятельности подразделения</w:t>
            </w:r>
          </w:p>
        </w:tc>
      </w:tr>
      <w:tr w:rsidR="00996890" w:rsidRPr="0059679D" w:rsidTr="00996890">
        <w:trPr>
          <w:trHeight w:val="310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DD648A" w:rsidRDefault="00996890" w:rsidP="003F6E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szCs w:val="24"/>
              </w:rPr>
              <w:t>Анализировать исполнение бюджета доходов и затрат по направлению деятельности, выявлять причины отклонений</w:t>
            </w:r>
          </w:p>
        </w:tc>
      </w:tr>
      <w:tr w:rsidR="00996890" w:rsidRPr="0059679D" w:rsidTr="0052179A">
        <w:trPr>
          <w:trHeight w:val="310"/>
          <w:jc w:val="center"/>
        </w:trPr>
        <w:tc>
          <w:tcPr>
            <w:tcW w:w="1266" w:type="pct"/>
            <w:vMerge/>
          </w:tcPr>
          <w:p w:rsidR="00996890" w:rsidRPr="0059679D" w:rsidRDefault="00996890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6890" w:rsidRPr="000B2485" w:rsidRDefault="00996890" w:rsidP="003F6E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Читать технологические  схемы, чертежи, карты и техническую документацию общего и специализированного назначения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59679D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3F6E24" w:rsidRPr="00617FF0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6E24" w:rsidRPr="004D0992" w:rsidRDefault="003F6E24" w:rsidP="003F6E24">
            <w:pPr>
              <w:pStyle w:val="af6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992">
              <w:rPr>
                <w:rFonts w:ascii="Times New Roman" w:hAnsi="Times New Roman"/>
                <w:sz w:val="24"/>
                <w:szCs w:val="24"/>
              </w:rPr>
              <w:t>Порядок составления планов работ и оформления документации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DD648A" w:rsidRDefault="00705A9A" w:rsidP="00DA7AD4">
            <w:pPr>
              <w:pStyle w:val="af6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A9A">
              <w:rPr>
                <w:rFonts w:ascii="Times New Roman" w:hAnsi="Times New Roman"/>
                <w:sz w:val="24"/>
                <w:szCs w:val="24"/>
              </w:rPr>
              <w:t>Нормативные документы по эксплуатации объектов газовой отрасли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4D0992" w:rsidRDefault="003F6E24" w:rsidP="003F6E24">
            <w:pPr>
              <w:pStyle w:val="af6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992">
              <w:rPr>
                <w:rFonts w:ascii="Times New Roman" w:hAnsi="Times New Roman"/>
                <w:sz w:val="24"/>
                <w:szCs w:val="24"/>
              </w:rPr>
              <w:t>Правила ведения работ на опасных производственных объектах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4D0992" w:rsidRDefault="003F6E24" w:rsidP="003F6E2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4D0992">
              <w:rPr>
                <w:rFonts w:cs="Times New Roman"/>
                <w:szCs w:val="24"/>
              </w:rPr>
              <w:t xml:space="preserve">Виды аварий на </w:t>
            </w:r>
            <w:r w:rsidR="008442BE" w:rsidRPr="004D0992">
              <w:rPr>
                <w:rFonts w:cs="Times New Roman"/>
                <w:szCs w:val="24"/>
              </w:rPr>
              <w:t>трубопроводах</w:t>
            </w:r>
            <w:r w:rsidRPr="004D0992">
              <w:rPr>
                <w:rFonts w:cs="Times New Roman"/>
                <w:szCs w:val="24"/>
              </w:rPr>
              <w:t>, их последствия, поражающие факторы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E24" w:rsidRPr="003F6E24" w:rsidRDefault="003F6E24" w:rsidP="003F6E24">
            <w:pPr>
              <w:tabs>
                <w:tab w:val="num" w:pos="1069"/>
              </w:tabs>
              <w:spacing w:after="0" w:line="240" w:lineRule="auto"/>
              <w:rPr>
                <w:color w:val="0000FF"/>
                <w:szCs w:val="24"/>
              </w:rPr>
            </w:pPr>
            <w:r w:rsidRPr="003F6E24">
              <w:rPr>
                <w:szCs w:val="24"/>
              </w:rPr>
              <w:t>Порядок применения техники и технологий, оборудования и материалов при изготовлении, монтаже, ремонте и реконструкции технических устройств на опасных производственных объектах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E24" w:rsidRPr="003F6E24" w:rsidRDefault="003F6E24" w:rsidP="003F6E24">
            <w:pPr>
              <w:tabs>
                <w:tab w:val="num" w:pos="1069"/>
              </w:tabs>
              <w:spacing w:after="0" w:line="240" w:lineRule="auto"/>
              <w:rPr>
                <w:color w:val="0000FF"/>
                <w:szCs w:val="24"/>
              </w:rPr>
            </w:pPr>
            <w:r w:rsidRPr="003F6E24">
              <w:rPr>
                <w:szCs w:val="24"/>
              </w:rPr>
              <w:t>Основы организации труда и управления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810886" w:rsidRDefault="003F6E24" w:rsidP="00444997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810886">
              <w:rPr>
                <w:szCs w:val="24"/>
              </w:rPr>
              <w:t xml:space="preserve">Правила получения </w:t>
            </w:r>
            <w:r w:rsidR="00444997" w:rsidRPr="00810886">
              <w:rPr>
                <w:szCs w:val="24"/>
              </w:rPr>
              <w:t>с</w:t>
            </w:r>
            <w:r w:rsidRPr="00810886">
              <w:rPr>
                <w:szCs w:val="24"/>
              </w:rPr>
              <w:t>видетельств о допуске к видам работ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810886" w:rsidDel="00C70B2C" w:rsidRDefault="003F6E24" w:rsidP="0044499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810886">
              <w:rPr>
                <w:szCs w:val="24"/>
              </w:rPr>
              <w:t xml:space="preserve">Требования, предъявляемые к составу и срокам предоставления документов для получения </w:t>
            </w:r>
            <w:r w:rsidR="00444997" w:rsidRPr="00810886">
              <w:rPr>
                <w:szCs w:val="24"/>
              </w:rPr>
              <w:t>с</w:t>
            </w:r>
            <w:r w:rsidRPr="00810886">
              <w:rPr>
                <w:szCs w:val="24"/>
              </w:rPr>
              <w:t>видетельств о допуске к видам работ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Требования, предъявляемые к оборудованию, машинам, механизмам, подъемным сооружениям, дорожно-строительной и специальной технике при их эксплуатации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E24" w:rsidRPr="003F6E24" w:rsidRDefault="003F6E24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0000FF"/>
                <w:szCs w:val="24"/>
              </w:rPr>
            </w:pPr>
            <w:r w:rsidRPr="003F6E24">
              <w:rPr>
                <w:szCs w:val="24"/>
              </w:rPr>
              <w:t>Технические характеристики оборудования, механизмов, подъемных сооружений, дорожно-строительной и специальной техники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Нормативные и технические документы системы управления качеством</w:t>
            </w:r>
          </w:p>
        </w:tc>
      </w:tr>
      <w:tr w:rsidR="00F56ED6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F56ED6" w:rsidRPr="0059679D" w:rsidRDefault="00F56ED6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ED6" w:rsidRPr="003F6E24" w:rsidRDefault="00F56ED6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Нормативные и технические документы по</w:t>
            </w:r>
            <w:r>
              <w:rPr>
                <w:szCs w:val="24"/>
              </w:rPr>
              <w:t xml:space="preserve"> ресурсосбережению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 xml:space="preserve">Нормативные и технические документы по ремонту объектов </w:t>
            </w:r>
            <w:r w:rsidR="00DD648A">
              <w:rPr>
                <w:szCs w:val="24"/>
              </w:rPr>
              <w:t>газовой отрасли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num" w:pos="1069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Требования, предъявляемые к средствам измерений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Технические характеристики средств измерений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Основы экономики</w:t>
            </w:r>
          </w:p>
        </w:tc>
      </w:tr>
      <w:tr w:rsidR="00DD648A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DD648A" w:rsidRPr="0059679D" w:rsidRDefault="00DD648A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648A" w:rsidRPr="003F6E24" w:rsidRDefault="00DD648A" w:rsidP="00194824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  <w:vMerge/>
          </w:tcPr>
          <w:p w:rsidR="003F6E24" w:rsidRPr="0059679D" w:rsidRDefault="003F6E24" w:rsidP="003F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E24" w:rsidRPr="003F6E24" w:rsidRDefault="003F6E24" w:rsidP="003F6E24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3F6E24">
              <w:rPr>
                <w:szCs w:val="24"/>
              </w:rPr>
              <w:t>Нормативные документы по направлению деятельности</w:t>
            </w:r>
          </w:p>
        </w:tc>
      </w:tr>
      <w:tr w:rsidR="003F6E24" w:rsidRPr="0059679D" w:rsidTr="0052179A">
        <w:trPr>
          <w:trHeight w:val="283"/>
          <w:jc w:val="center"/>
        </w:trPr>
        <w:tc>
          <w:tcPr>
            <w:tcW w:w="1266" w:type="pct"/>
          </w:tcPr>
          <w:p w:rsidR="003F6E24" w:rsidRPr="0059679D" w:rsidRDefault="003F6E24" w:rsidP="0052179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6E24" w:rsidRPr="0059679D" w:rsidRDefault="003F6E24" w:rsidP="005217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679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278DD" w:rsidRPr="0059679D" w:rsidRDefault="008278DD" w:rsidP="008278DD">
      <w:pPr>
        <w:pStyle w:val="Norm"/>
        <w:rPr>
          <w:b/>
        </w:rPr>
      </w:pPr>
    </w:p>
    <w:p w:rsidR="008278DD" w:rsidRPr="0059679D" w:rsidRDefault="008278DD" w:rsidP="008278D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4.2</w:t>
      </w:r>
      <w:r w:rsidRPr="0059679D">
        <w:rPr>
          <w:b/>
        </w:rPr>
        <w:t>. Трудовая функция</w:t>
      </w:r>
    </w:p>
    <w:p w:rsidR="008278DD" w:rsidRPr="0059679D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78DD" w:rsidRPr="001117C3" w:rsidTr="005217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3F6E24" w:rsidRDefault="003F6E24" w:rsidP="0052179A">
            <w:pPr>
              <w:tabs>
                <w:tab w:val="left" w:pos="1134"/>
              </w:tabs>
              <w:spacing w:after="0" w:line="240" w:lineRule="auto"/>
              <w:rPr>
                <w:color w:val="0000FF"/>
                <w:szCs w:val="24"/>
              </w:rPr>
            </w:pPr>
            <w:r w:rsidRPr="003F6E24">
              <w:rPr>
                <w:szCs w:val="24"/>
              </w:rPr>
              <w:t>Руководство персоналом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532CB7" w:rsidRDefault="00532CB7" w:rsidP="00532C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2CB7">
              <w:rPr>
                <w:szCs w:val="24"/>
                <w:lang w:val="en-US"/>
              </w:rPr>
              <w:t>D</w:t>
            </w:r>
            <w:r w:rsidR="008278DD" w:rsidRPr="00532CB7">
              <w:rPr>
                <w:rFonts w:cs="Times New Roman"/>
                <w:szCs w:val="24"/>
                <w:lang w:val="en-US"/>
              </w:rPr>
              <w:t>/0</w:t>
            </w:r>
            <w:r w:rsidR="008278DD" w:rsidRPr="00532CB7">
              <w:rPr>
                <w:rFonts w:cs="Times New Roman"/>
                <w:szCs w:val="24"/>
              </w:rPr>
              <w:t>2</w:t>
            </w:r>
            <w:r w:rsidR="008278DD" w:rsidRPr="00532CB7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532CB7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78DD" w:rsidRPr="001117C3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78DD" w:rsidRPr="001117C3" w:rsidTr="005217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1117C3" w:rsidTr="0052179A">
        <w:trPr>
          <w:jc w:val="center"/>
        </w:trPr>
        <w:tc>
          <w:tcPr>
            <w:tcW w:w="1266" w:type="pct"/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78DD" w:rsidRPr="001117C3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78DD" w:rsidRPr="001117C3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78DD" w:rsidRPr="001117C3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7798E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color w:val="000000"/>
                <w:szCs w:val="24"/>
              </w:rPr>
            </w:pPr>
            <w:r w:rsidRPr="006D4152">
              <w:rPr>
                <w:i w:val="0"/>
                <w:color w:val="000000"/>
                <w:szCs w:val="24"/>
              </w:rPr>
              <w:t>Планирование деятельности подчиненного подразделения с учетом рационального распределения работ и обеспечения полной загрузки</w:t>
            </w:r>
            <w:r w:rsidR="0020778F">
              <w:rPr>
                <w:i w:val="0"/>
                <w:color w:val="000000"/>
                <w:szCs w:val="24"/>
              </w:rPr>
              <w:t xml:space="preserve"> </w:t>
            </w:r>
            <w:r w:rsidRPr="006D4152">
              <w:rPr>
                <w:i w:val="0"/>
                <w:color w:val="000000"/>
                <w:szCs w:val="24"/>
              </w:rPr>
              <w:t>персонала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color w:val="000000"/>
                <w:szCs w:val="24"/>
              </w:rPr>
            </w:pPr>
            <w:r w:rsidRPr="006D4152">
              <w:rPr>
                <w:i w:val="0"/>
                <w:color w:val="000000"/>
                <w:szCs w:val="24"/>
              </w:rPr>
              <w:t>Руководство работниками подчиненного подразделения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color w:val="000000"/>
                <w:szCs w:val="24"/>
              </w:rPr>
            </w:pPr>
            <w:r w:rsidRPr="006D4152">
              <w:rPr>
                <w:i w:val="0"/>
                <w:color w:val="000000"/>
                <w:szCs w:val="24"/>
              </w:rPr>
              <w:t>Анализ использования рабочего времени подчиненным персоналом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color w:val="000000"/>
                <w:szCs w:val="24"/>
              </w:rPr>
            </w:pPr>
            <w:r w:rsidRPr="006D4152">
              <w:rPr>
                <w:i w:val="0"/>
                <w:color w:val="000000"/>
                <w:szCs w:val="24"/>
              </w:rPr>
              <w:t>Контроль соблюдения подчиненным персоналом исполнительской и трудовой дисциплины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color w:val="000000"/>
                <w:szCs w:val="24"/>
              </w:rPr>
            </w:pPr>
            <w:r w:rsidRPr="006D4152">
              <w:rPr>
                <w:i w:val="0"/>
                <w:color w:val="000000"/>
                <w:szCs w:val="24"/>
              </w:rPr>
              <w:t>Определение совместно с другими структурными подразделениями организации оптимальной штатной численности подчиненного подразделения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color w:val="000000"/>
                <w:szCs w:val="24"/>
              </w:rPr>
            </w:pPr>
            <w:r w:rsidRPr="006D4152">
              <w:rPr>
                <w:i w:val="0"/>
                <w:color w:val="000000"/>
                <w:szCs w:val="24"/>
              </w:rPr>
              <w:t>Разработка положения о подразделении, должностных и производственных (рабочих) инструкций на рабочие места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Составление заявок на обучение подчиненного персонала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Контроль периодичности обязательного обучения подчиненного персонала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Организация и проведение технич</w:t>
            </w:r>
            <w:r w:rsidRPr="006D4152">
              <w:rPr>
                <w:szCs w:val="24"/>
              </w:rPr>
              <w:t>е</w:t>
            </w:r>
            <w:r w:rsidRPr="006D4152">
              <w:rPr>
                <w:szCs w:val="24"/>
              </w:rPr>
              <w:t>ской учебы с рабочими подразделения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Обеспечение безопасных условий труда подчиненного персонала</w:t>
            </w:r>
          </w:p>
        </w:tc>
      </w:tr>
      <w:tr w:rsidR="008237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823784" w:rsidRPr="001117C3" w:rsidRDefault="00823784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784" w:rsidRPr="00DD648A" w:rsidRDefault="00823784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D648A">
              <w:rPr>
                <w:szCs w:val="24"/>
              </w:rPr>
              <w:t>Подготовка предложений о поощрении работников, наложении дисциплинарных взысканий</w:t>
            </w:r>
          </w:p>
        </w:tc>
      </w:tr>
      <w:tr w:rsidR="008237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823784" w:rsidRPr="001117C3" w:rsidRDefault="00823784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784" w:rsidRPr="00DD648A" w:rsidRDefault="00823784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DD648A">
              <w:rPr>
                <w:szCs w:val="24"/>
              </w:rPr>
              <w:t>Проведение оперативных совещаний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Проведение совместно с работниками кадровой службы организации мероприятий по подбору персонала на замещение вакантных штатных единиц подразделения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Составлять планы работ подчиненного персонала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Оценивать качество выполненных подчиненным персоналом работ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Разрабатывать положения о подразделении, должностные и производственные</w:t>
            </w:r>
            <w:r w:rsidR="0020778F">
              <w:rPr>
                <w:i w:val="0"/>
                <w:szCs w:val="24"/>
              </w:rPr>
              <w:t xml:space="preserve"> </w:t>
            </w:r>
            <w:r w:rsidRPr="006D4152">
              <w:rPr>
                <w:i w:val="0"/>
                <w:szCs w:val="24"/>
              </w:rPr>
              <w:t>(рабочие) инструкции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Оформлять заявки на обучение персонала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Составлять планы, программы технической учебы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Проводить техническую учебу с подчиненными рабочими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Организовывать обучение, проведение инструктажей, проверок знаний по охране труда, промышленной, пожарной безопасности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977F1C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Контролировать соблюдение в подразделении требований охран</w:t>
            </w:r>
            <w:r w:rsidR="00977F1C">
              <w:rPr>
                <w:i w:val="0"/>
                <w:szCs w:val="24"/>
              </w:rPr>
              <w:t>ы</w:t>
            </w:r>
            <w:r w:rsidRPr="006D4152">
              <w:rPr>
                <w:i w:val="0"/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07798E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7798E" w:rsidRPr="001117C3" w:rsidRDefault="0007798E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98E" w:rsidRPr="006D4152" w:rsidRDefault="0007798E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Определять потребность в персонале необходимой квалификации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D4152" w:rsidRPr="0007798E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D4152" w:rsidRPr="006D4152" w:rsidRDefault="00480957" w:rsidP="0048095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71768">
              <w:rPr>
                <w:szCs w:val="24"/>
              </w:rPr>
              <w:t>рудово</w:t>
            </w:r>
            <w:r>
              <w:rPr>
                <w:szCs w:val="24"/>
              </w:rPr>
              <w:t>е</w:t>
            </w:r>
            <w:r w:rsidR="00471768">
              <w:rPr>
                <w:szCs w:val="24"/>
              </w:rPr>
              <w:t xml:space="preserve"> законодательств</w:t>
            </w:r>
            <w:r>
              <w:rPr>
                <w:szCs w:val="24"/>
              </w:rPr>
              <w:t>о</w:t>
            </w:r>
            <w:r w:rsidR="006D4152" w:rsidRPr="006D4152">
              <w:rPr>
                <w:szCs w:val="24"/>
              </w:rPr>
              <w:t xml:space="preserve"> Р</w:t>
            </w:r>
            <w:r w:rsidR="00EB09C7">
              <w:rPr>
                <w:szCs w:val="24"/>
              </w:rPr>
              <w:t xml:space="preserve">оссийской </w:t>
            </w:r>
            <w:r w:rsidR="006D4152" w:rsidRPr="006D4152">
              <w:rPr>
                <w:szCs w:val="24"/>
              </w:rPr>
              <w:t>Ф</w:t>
            </w:r>
            <w:r w:rsidR="00EB09C7">
              <w:rPr>
                <w:szCs w:val="24"/>
              </w:rPr>
              <w:t>едерации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Табельный учет использования рабочего времени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Квалификационные требования к должностям руководителей, специалистов, служащих и профессиям рабочих в части подчиненного персонала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Отраслевые документы с характеристиками работ по должностям служащих, профессиям рабочих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pStyle w:val="afc"/>
              <w:tabs>
                <w:tab w:val="left" w:pos="0"/>
                <w:tab w:val="left" w:pos="709"/>
              </w:tabs>
              <w:ind w:left="35"/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Нормативные документы по разработке положений, должностных и производственных по профессиям (квалификационных) инструкций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Нормативные документы по организации обучения персонала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pStyle w:val="afc"/>
              <w:tabs>
                <w:tab w:val="left" w:pos="0"/>
                <w:tab w:val="left" w:pos="709"/>
              </w:tabs>
              <w:jc w:val="left"/>
              <w:rPr>
                <w:i w:val="0"/>
                <w:szCs w:val="24"/>
              </w:rPr>
            </w:pPr>
            <w:r w:rsidRPr="006D4152">
              <w:rPr>
                <w:i w:val="0"/>
                <w:szCs w:val="24"/>
              </w:rPr>
              <w:t>Периодичность обучения и состав программ технической учебы по профессиям рабочих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EB09C7" w:rsidP="00194824">
            <w:pPr>
              <w:tabs>
                <w:tab w:val="num" w:pos="480"/>
                <w:tab w:val="num" w:pos="1069"/>
              </w:tabs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 </w:t>
            </w:r>
            <w:r w:rsidRPr="00E03859">
              <w:rPr>
                <w:szCs w:val="24"/>
              </w:rPr>
              <w:t>охраны труда, промышленной</w:t>
            </w:r>
            <w:r>
              <w:rPr>
                <w:szCs w:val="24"/>
              </w:rPr>
              <w:t xml:space="preserve">, </w:t>
            </w:r>
            <w:r w:rsidRPr="00E03859">
              <w:rPr>
                <w:szCs w:val="24"/>
              </w:rPr>
              <w:t xml:space="preserve"> пожарной </w:t>
            </w:r>
            <w:r>
              <w:rPr>
                <w:szCs w:val="24"/>
              </w:rPr>
              <w:t xml:space="preserve">и экологической </w:t>
            </w:r>
            <w:r w:rsidRPr="00E03859">
              <w:rPr>
                <w:szCs w:val="24"/>
              </w:rPr>
              <w:t>безопасности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tabs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Порядок проведения и состав вводных, первичных, периодических, целевых и внеплановых инструктажей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Основы работы по подбору персонала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spacing w:after="0" w:line="240" w:lineRule="auto"/>
              <w:rPr>
                <w:szCs w:val="24"/>
              </w:rPr>
            </w:pPr>
            <w:r w:rsidRPr="006D4152">
              <w:rPr>
                <w:szCs w:val="24"/>
              </w:rPr>
              <w:t>Основы менеджмента, организации труда и управления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6D4152" w:rsidRPr="001117C3" w:rsidRDefault="006D4152" w:rsidP="006D4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4152" w:rsidRPr="006D4152" w:rsidRDefault="006D4152" w:rsidP="006D4152">
            <w:pPr>
              <w:spacing w:after="0" w:line="240" w:lineRule="auto"/>
              <w:rPr>
                <w:color w:val="0000FF"/>
                <w:szCs w:val="24"/>
              </w:rPr>
            </w:pPr>
            <w:r w:rsidRPr="006D4152">
              <w:rPr>
                <w:szCs w:val="24"/>
              </w:rPr>
              <w:t>Законодательные и нормативные документы по направлению деятельности</w:t>
            </w:r>
          </w:p>
        </w:tc>
      </w:tr>
      <w:tr w:rsidR="006D4152" w:rsidRPr="001117C3" w:rsidTr="0052179A">
        <w:trPr>
          <w:trHeight w:val="283"/>
          <w:jc w:val="center"/>
        </w:trPr>
        <w:tc>
          <w:tcPr>
            <w:tcW w:w="1266" w:type="pct"/>
          </w:tcPr>
          <w:p w:rsidR="006D4152" w:rsidRPr="001117C3" w:rsidRDefault="006D4152" w:rsidP="0052179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D4152" w:rsidRPr="001117C3" w:rsidRDefault="006D4152" w:rsidP="005217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278DD" w:rsidRDefault="008278DD" w:rsidP="008278DD">
      <w:pPr>
        <w:pStyle w:val="Level1"/>
        <w:jc w:val="center"/>
        <w:rPr>
          <w:lang w:val="ru-RU"/>
        </w:rPr>
      </w:pPr>
    </w:p>
    <w:p w:rsidR="008278DD" w:rsidRPr="0059679D" w:rsidRDefault="008278DD" w:rsidP="008278DD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4.3</w:t>
      </w:r>
      <w:r w:rsidRPr="0059679D">
        <w:rPr>
          <w:b/>
        </w:rPr>
        <w:t>. Трудовая функция</w:t>
      </w:r>
    </w:p>
    <w:p w:rsidR="008278DD" w:rsidRPr="0059679D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78DD" w:rsidRPr="001117C3" w:rsidTr="005217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8DD" w:rsidRPr="00F56ED6" w:rsidRDefault="000814A1" w:rsidP="0052179A">
            <w:pPr>
              <w:spacing w:after="0" w:line="240" w:lineRule="auto"/>
              <w:rPr>
                <w:szCs w:val="24"/>
              </w:rPr>
            </w:pPr>
            <w:r w:rsidRPr="00F56ED6">
              <w:rPr>
                <w:szCs w:val="24"/>
              </w:rPr>
              <w:t>Организация нормативно-технического обеспечения АВиР работ</w:t>
            </w:r>
            <w:r w:rsidR="003A4FDA" w:rsidRPr="00F56ED6">
              <w:rPr>
                <w:szCs w:val="24"/>
              </w:rPr>
              <w:t xml:space="preserve">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532CB7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2CB7">
              <w:rPr>
                <w:szCs w:val="24"/>
                <w:lang w:val="en-US"/>
              </w:rPr>
              <w:t>D</w:t>
            </w:r>
            <w:r w:rsidR="008278DD" w:rsidRPr="00532CB7">
              <w:rPr>
                <w:rFonts w:cs="Times New Roman"/>
                <w:szCs w:val="24"/>
                <w:lang w:val="en-US"/>
              </w:rPr>
              <w:t>/0</w:t>
            </w:r>
            <w:r w:rsidR="008278DD" w:rsidRPr="00532CB7">
              <w:rPr>
                <w:rFonts w:cs="Times New Roman"/>
                <w:szCs w:val="24"/>
              </w:rPr>
              <w:t>3</w:t>
            </w:r>
            <w:r w:rsidR="008278DD" w:rsidRPr="00532CB7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532CB7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78DD" w:rsidRPr="001117C3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78DD" w:rsidRPr="001117C3" w:rsidTr="005217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1117C3" w:rsidTr="0052179A">
        <w:trPr>
          <w:jc w:val="center"/>
        </w:trPr>
        <w:tc>
          <w:tcPr>
            <w:tcW w:w="1266" w:type="pct"/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78DD" w:rsidRPr="001117C3" w:rsidRDefault="008278DD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78DD" w:rsidRPr="001117C3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78DD" w:rsidRPr="001117C3" w:rsidRDefault="008278DD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78DD" w:rsidRPr="001117C3" w:rsidRDefault="008278DD" w:rsidP="008278D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14A1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color w:val="000000"/>
                <w:szCs w:val="24"/>
              </w:rPr>
            </w:pPr>
            <w:r w:rsidRPr="001B3B84">
              <w:rPr>
                <w:color w:val="000000"/>
                <w:szCs w:val="24"/>
              </w:rPr>
              <w:t xml:space="preserve">Организация комплектования подразделения нормативной документацией, стандартами, нормами, правилами в области АВиР работ 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color w:val="000000"/>
                <w:szCs w:val="24"/>
              </w:rPr>
            </w:pPr>
            <w:r w:rsidRPr="001B3B84">
              <w:rPr>
                <w:color w:val="000000"/>
                <w:szCs w:val="24"/>
              </w:rPr>
              <w:t>Обеспечение своевременной актуализации нормативной документации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color w:val="000000"/>
                <w:szCs w:val="24"/>
              </w:rPr>
            </w:pPr>
            <w:r w:rsidRPr="001B3B84">
              <w:rPr>
                <w:color w:val="000000"/>
                <w:szCs w:val="24"/>
              </w:rPr>
              <w:t>Разработка и совершенствование локальных нормативных документов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color w:val="000000"/>
                <w:szCs w:val="24"/>
              </w:rPr>
            </w:pPr>
            <w:r w:rsidRPr="001B3B84">
              <w:rPr>
                <w:color w:val="000000"/>
                <w:szCs w:val="24"/>
              </w:rPr>
              <w:t xml:space="preserve">Контроль соблюдения требований нормативной и технической документации в области АВиР работ 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Подготовка организационно-распорядительных документов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Определять потребность в нормативной документации, стандартах, нормах, правилах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Разрабатывать нормативную и техническую документацию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Актуализировать нормативную и техническую документацию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Разрабатывать, актуализировать локальные нормативные акты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Контролировать соблюдение требований нормативной и технической документации</w:t>
            </w:r>
            <w:r w:rsidR="00667587">
              <w:rPr>
                <w:szCs w:val="24"/>
              </w:rPr>
              <w:t xml:space="preserve"> </w:t>
            </w:r>
            <w:r w:rsidR="00667587" w:rsidRPr="001B3B84">
              <w:rPr>
                <w:color w:val="000000"/>
                <w:szCs w:val="24"/>
              </w:rPr>
              <w:t>в области АВиР работ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0B2485" w:rsidRDefault="00D03E45" w:rsidP="00444997">
            <w:pPr>
              <w:spacing w:after="0" w:line="240" w:lineRule="auto"/>
              <w:rPr>
                <w:szCs w:val="24"/>
              </w:rPr>
            </w:pPr>
            <w:r w:rsidRPr="000B2485">
              <w:rPr>
                <w:szCs w:val="24"/>
              </w:rPr>
              <w:t>Подготавливать организационно-распорядительны</w:t>
            </w:r>
            <w:r w:rsidR="00444997" w:rsidRPr="000B2485">
              <w:rPr>
                <w:szCs w:val="24"/>
              </w:rPr>
              <w:t>е</w:t>
            </w:r>
            <w:r w:rsidRPr="000B2485">
              <w:rPr>
                <w:szCs w:val="24"/>
              </w:rPr>
              <w:t xml:space="preserve"> документ</w:t>
            </w:r>
            <w:r w:rsidR="00444997" w:rsidRPr="000B2485">
              <w:rPr>
                <w:szCs w:val="24"/>
              </w:rPr>
              <w:t>ы</w:t>
            </w:r>
            <w:r w:rsidRPr="000B2485">
              <w:rPr>
                <w:szCs w:val="24"/>
              </w:rPr>
              <w:t xml:space="preserve">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0814A1" w:rsidRPr="00D74F7B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855759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Нормативн</w:t>
            </w:r>
            <w:r w:rsidR="00855759">
              <w:rPr>
                <w:szCs w:val="24"/>
              </w:rPr>
              <w:t>ая</w:t>
            </w:r>
            <w:r w:rsidRPr="001B3B84">
              <w:rPr>
                <w:szCs w:val="24"/>
              </w:rPr>
              <w:t xml:space="preserve"> и техническ</w:t>
            </w:r>
            <w:r w:rsidR="00855759">
              <w:rPr>
                <w:szCs w:val="24"/>
              </w:rPr>
              <w:t>ая</w:t>
            </w:r>
            <w:r w:rsidRPr="001B3B84">
              <w:rPr>
                <w:szCs w:val="24"/>
              </w:rPr>
              <w:t xml:space="preserve"> документаци</w:t>
            </w:r>
            <w:r w:rsidR="006005D1">
              <w:rPr>
                <w:szCs w:val="24"/>
              </w:rPr>
              <w:t>я</w:t>
            </w:r>
            <w:r w:rsidRPr="001B3B84">
              <w:rPr>
                <w:szCs w:val="24"/>
              </w:rPr>
              <w:t>, стандарты, нормы, правила, периодические издания 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0000FF"/>
                <w:szCs w:val="24"/>
              </w:rPr>
            </w:pPr>
            <w:r w:rsidRPr="001B3B84">
              <w:rPr>
                <w:szCs w:val="24"/>
              </w:rPr>
              <w:t>Правила оформления нормативной и технической документации</w:t>
            </w:r>
            <w:r w:rsidR="00194824">
              <w:rPr>
                <w:szCs w:val="24"/>
              </w:rPr>
              <w:t xml:space="preserve"> </w:t>
            </w:r>
            <w:r w:rsidR="00194824" w:rsidRPr="001B3B84">
              <w:rPr>
                <w:szCs w:val="24"/>
              </w:rPr>
              <w:t>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Порядок работы с нормативной и технической документацией</w:t>
            </w:r>
            <w:r w:rsidR="00194824">
              <w:rPr>
                <w:szCs w:val="24"/>
              </w:rPr>
              <w:t xml:space="preserve"> </w:t>
            </w:r>
            <w:r w:rsidR="00194824" w:rsidRPr="001B3B84">
              <w:rPr>
                <w:szCs w:val="24"/>
              </w:rPr>
              <w:t>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Порядок разработки и согласования локальных нормативных документов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0814A1" w:rsidRPr="001117C3" w:rsidRDefault="000814A1" w:rsidP="001B3B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4A1" w:rsidRPr="001B3B84" w:rsidRDefault="000814A1" w:rsidP="001B3B84">
            <w:pPr>
              <w:spacing w:after="0" w:line="240" w:lineRule="auto"/>
              <w:rPr>
                <w:szCs w:val="24"/>
              </w:rPr>
            </w:pPr>
            <w:r w:rsidRPr="001B3B84">
              <w:rPr>
                <w:szCs w:val="24"/>
              </w:rPr>
              <w:t>Правила оформления и согласования организационно-распорядительных документов</w:t>
            </w:r>
            <w:r w:rsidR="00194824">
              <w:rPr>
                <w:szCs w:val="24"/>
              </w:rPr>
              <w:t xml:space="preserve"> </w:t>
            </w:r>
            <w:r w:rsidR="00194824" w:rsidRPr="001B3B84">
              <w:rPr>
                <w:szCs w:val="24"/>
              </w:rPr>
              <w:t>по направлению деятельности</w:t>
            </w:r>
          </w:p>
        </w:tc>
      </w:tr>
      <w:tr w:rsidR="000814A1" w:rsidRPr="001117C3" w:rsidTr="0052179A">
        <w:trPr>
          <w:trHeight w:val="283"/>
          <w:jc w:val="center"/>
        </w:trPr>
        <w:tc>
          <w:tcPr>
            <w:tcW w:w="1266" w:type="pct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4A1" w:rsidRPr="001117C3" w:rsidRDefault="000814A1" w:rsidP="005217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77069" w:rsidRDefault="00877069" w:rsidP="000814A1">
      <w:pPr>
        <w:pStyle w:val="Norm"/>
        <w:rPr>
          <w:b/>
          <w:lang w:val="en-US"/>
        </w:rPr>
      </w:pPr>
    </w:p>
    <w:p w:rsidR="00877069" w:rsidRPr="00877069" w:rsidRDefault="00877069" w:rsidP="000814A1">
      <w:pPr>
        <w:pStyle w:val="Norm"/>
        <w:rPr>
          <w:b/>
          <w:lang w:val="en-US"/>
        </w:rPr>
      </w:pPr>
    </w:p>
    <w:p w:rsidR="000814A1" w:rsidRPr="0059679D" w:rsidRDefault="000814A1" w:rsidP="000814A1">
      <w:pPr>
        <w:pStyle w:val="Norm"/>
        <w:rPr>
          <w:b/>
        </w:rPr>
      </w:pPr>
      <w:r w:rsidRPr="0059679D">
        <w:rPr>
          <w:b/>
        </w:rPr>
        <w:t>3.</w:t>
      </w:r>
      <w:r>
        <w:rPr>
          <w:b/>
        </w:rPr>
        <w:t>4.4</w:t>
      </w:r>
      <w:r w:rsidRPr="0059679D">
        <w:rPr>
          <w:b/>
        </w:rPr>
        <w:t>. Трудовая функция</w:t>
      </w:r>
    </w:p>
    <w:p w:rsidR="000814A1" w:rsidRPr="0059679D" w:rsidRDefault="000814A1" w:rsidP="000814A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814A1" w:rsidRPr="001117C3" w:rsidTr="005217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4A1" w:rsidRPr="00F56ED6" w:rsidRDefault="001B3B84" w:rsidP="00855759">
            <w:pPr>
              <w:spacing w:after="0" w:line="240" w:lineRule="auto"/>
              <w:rPr>
                <w:szCs w:val="24"/>
              </w:rPr>
            </w:pPr>
            <w:r w:rsidRPr="00F56ED6">
              <w:rPr>
                <w:szCs w:val="24"/>
              </w:rPr>
              <w:t>Определение стратегии развития в области АВиР работ на объектах 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2CB7">
              <w:rPr>
                <w:szCs w:val="24"/>
                <w:lang w:val="en-US"/>
              </w:rPr>
              <w:t>D</w:t>
            </w:r>
            <w:r w:rsidRPr="00532CB7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532CB7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117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0814A1" w:rsidRPr="001117C3" w:rsidRDefault="000814A1" w:rsidP="000814A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4A1" w:rsidRPr="001117C3" w:rsidTr="005217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7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4A1" w:rsidRPr="001117C3" w:rsidTr="0052179A">
        <w:trPr>
          <w:jc w:val="center"/>
        </w:trPr>
        <w:tc>
          <w:tcPr>
            <w:tcW w:w="1266" w:type="pct"/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4A1" w:rsidRPr="001117C3" w:rsidRDefault="000814A1" w:rsidP="005217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4A1" w:rsidRPr="001117C3" w:rsidRDefault="000814A1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4A1" w:rsidRPr="001117C3" w:rsidRDefault="000814A1" w:rsidP="005217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7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4A1" w:rsidRPr="001117C3" w:rsidRDefault="000814A1" w:rsidP="000814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84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6FC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B3B84" w:rsidRPr="00727A19" w:rsidRDefault="001B3B84" w:rsidP="0085575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color w:val="000000"/>
                <w:szCs w:val="24"/>
              </w:rPr>
              <w:t xml:space="preserve">Определение стратегии, управление процессами развития </w:t>
            </w:r>
            <w:r w:rsidRPr="00727A19">
              <w:rPr>
                <w:szCs w:val="24"/>
              </w:rPr>
              <w:t>по направлению деятельности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 xml:space="preserve">Проведение мероприятий по предупреждению брака и повышению качества </w:t>
            </w:r>
            <w:r w:rsidRPr="00727A19">
              <w:rPr>
                <w:color w:val="000000"/>
                <w:szCs w:val="24"/>
              </w:rPr>
              <w:t>АВиР работ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 xml:space="preserve">Разработка корректирующих мероприятий по устранению несоответствия качества </w:t>
            </w:r>
            <w:r w:rsidRPr="00727A19">
              <w:rPr>
                <w:color w:val="000000"/>
                <w:szCs w:val="24"/>
              </w:rPr>
              <w:t>проведения АВиР работ установленным нормам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 xml:space="preserve">Проведение мероприятий по повышению производительности труда, рациональному расходованию материалов, снижению трудоемкости выполнения </w:t>
            </w:r>
            <w:r w:rsidRPr="00727A19">
              <w:rPr>
                <w:color w:val="000000"/>
                <w:szCs w:val="24"/>
              </w:rPr>
              <w:t>АВиР работ на объектах газовой отрасли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Разработка перспективных планов развития по направлению деятельности</w:t>
            </w:r>
          </w:p>
        </w:tc>
      </w:tr>
      <w:tr w:rsidR="008237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823784" w:rsidRPr="001117C3" w:rsidRDefault="008237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784" w:rsidRPr="00855759" w:rsidRDefault="008237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855759">
              <w:rPr>
                <w:szCs w:val="24"/>
              </w:rPr>
              <w:t>Организация работы по разработке и реализации рационализаторских предложений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 xml:space="preserve">Организация внедрения инновационных методов и технологий </w:t>
            </w:r>
            <w:r w:rsidRPr="00727A19">
              <w:rPr>
                <w:color w:val="000000"/>
                <w:szCs w:val="24"/>
              </w:rPr>
              <w:t>АВиР работ на объектах газовой отрасли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B3B84" w:rsidRPr="00727A19" w:rsidRDefault="001B3B84" w:rsidP="0085575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Разрабатывать стратегию развития по направлению деятельности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Разрабатывать мероприятия по предупреждению брака и повышению качества проведения ремонтных работ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Анализировать причины несоответствия качества проведения сварочных и ремонтных работ установленным нормам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426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Анализировать причины потерь рабочего времени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0000FF"/>
                <w:szCs w:val="24"/>
              </w:rPr>
            </w:pPr>
            <w:r w:rsidRPr="00727A19">
              <w:rPr>
                <w:szCs w:val="24"/>
              </w:rPr>
              <w:t>Разрабатывать мероприятия по повышению производительности труда, рациональному расходованию материалов, снижению трудоемкости выполнения ремонтных работ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Cs w:val="24"/>
              </w:rPr>
            </w:pPr>
            <w:r w:rsidRPr="00727A19">
              <w:rPr>
                <w:szCs w:val="24"/>
              </w:rPr>
              <w:t>Формировать перспективные планы развития по направлению деятельности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426"/>
              </w:tabs>
              <w:spacing w:after="0" w:line="240" w:lineRule="auto"/>
              <w:rPr>
                <w:szCs w:val="24"/>
                <w:highlight w:val="yellow"/>
              </w:rPr>
            </w:pPr>
            <w:r w:rsidRPr="00727A19">
              <w:rPr>
                <w:szCs w:val="24"/>
              </w:rPr>
              <w:t>Выявлять перспективные инновационные методы и технологии производства по направлению деятельности</w:t>
            </w:r>
          </w:p>
        </w:tc>
      </w:tr>
      <w:tr w:rsidR="001B3B84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1B3B84" w:rsidRPr="001117C3" w:rsidRDefault="001B3B84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B84" w:rsidRPr="00727A19" w:rsidRDefault="001B3B84" w:rsidP="00727A1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0000FF"/>
                <w:szCs w:val="24"/>
              </w:rPr>
            </w:pPr>
            <w:r w:rsidRPr="00727A19">
              <w:rPr>
                <w:szCs w:val="24"/>
              </w:rPr>
              <w:t>Организовывать внедрение инновационных методов и технологий производства по направлению деятельности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 w:val="restart"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>Необходимые</w:t>
            </w:r>
            <w:r w:rsidRPr="001117C3">
              <w:rPr>
                <w:rFonts w:cs="Times New Roman"/>
                <w:szCs w:val="24"/>
                <w:lang w:val="en-US"/>
              </w:rPr>
              <w:t xml:space="preserve"> </w:t>
            </w:r>
            <w:r w:rsidRPr="00526FCA">
              <w:rPr>
                <w:rFonts w:cs="Times New Roman"/>
                <w:szCs w:val="24"/>
              </w:rPr>
              <w:t>знания</w:t>
            </w: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27A19" w:rsidRPr="00727A19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Порядок разработки, согласования и утверждения планов, программ, мероприятий по направлению деятельности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Технология проведения ремонтных работ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Требования к качеству производства и ремонтных работ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Методы анализа технического уровня и технологий проведения сварочных и ремонтных работ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Основы экономики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Нормативные документы по ресурсосбережению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Правила оформления перспективных планов развития производства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Основы менеджмента, организации труда и управления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spacing w:after="0" w:line="240" w:lineRule="auto"/>
              <w:rPr>
                <w:szCs w:val="24"/>
              </w:rPr>
            </w:pPr>
            <w:r w:rsidRPr="00727A19">
              <w:rPr>
                <w:szCs w:val="24"/>
              </w:rPr>
              <w:t>Законодательные, нормативные и технические документы по направлению деятельности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  <w:vMerge/>
          </w:tcPr>
          <w:p w:rsidR="00727A19" w:rsidRPr="001117C3" w:rsidRDefault="00727A19" w:rsidP="0072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A19" w:rsidRPr="00727A19" w:rsidRDefault="00727A19" w:rsidP="00727A1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color w:val="0000FF"/>
                <w:szCs w:val="24"/>
              </w:rPr>
            </w:pPr>
            <w:r w:rsidRPr="00727A19">
              <w:rPr>
                <w:szCs w:val="24"/>
              </w:rPr>
              <w:t>Достижения современной науки и техники по направлению деятельности</w:t>
            </w:r>
          </w:p>
        </w:tc>
      </w:tr>
      <w:tr w:rsidR="00727A19" w:rsidRPr="001117C3" w:rsidTr="0052179A">
        <w:trPr>
          <w:trHeight w:val="283"/>
          <w:jc w:val="center"/>
        </w:trPr>
        <w:tc>
          <w:tcPr>
            <w:tcW w:w="1266" w:type="pct"/>
          </w:tcPr>
          <w:p w:rsidR="00727A19" w:rsidRPr="001117C3" w:rsidRDefault="00727A19" w:rsidP="0052179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6FC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7A19" w:rsidRPr="001117C3" w:rsidRDefault="00727A19" w:rsidP="005217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117C3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0814A1" w:rsidRDefault="000814A1" w:rsidP="008278DD">
      <w:pPr>
        <w:pStyle w:val="Level1"/>
        <w:jc w:val="center"/>
        <w:rPr>
          <w:lang w:val="ru-RU"/>
        </w:rPr>
      </w:pPr>
    </w:p>
    <w:p w:rsidR="00A50181" w:rsidRDefault="00A50181" w:rsidP="008278DD">
      <w:pPr>
        <w:pStyle w:val="Level1"/>
        <w:jc w:val="center"/>
        <w:rPr>
          <w:lang w:val="ru-RU"/>
        </w:rPr>
      </w:pPr>
    </w:p>
    <w:p w:rsidR="003E203D" w:rsidRDefault="003E203D" w:rsidP="008278DD">
      <w:pPr>
        <w:pStyle w:val="Level1"/>
        <w:jc w:val="center"/>
        <w:rPr>
          <w:lang w:val="ru-RU"/>
        </w:rPr>
      </w:pPr>
    </w:p>
    <w:p w:rsidR="003E203D" w:rsidRDefault="003E203D" w:rsidP="008278DD">
      <w:pPr>
        <w:pStyle w:val="Level1"/>
        <w:jc w:val="center"/>
        <w:rPr>
          <w:lang w:val="ru-RU"/>
        </w:rPr>
      </w:pPr>
    </w:p>
    <w:p w:rsidR="003E203D" w:rsidRDefault="003E203D" w:rsidP="008278DD">
      <w:pPr>
        <w:pStyle w:val="Level1"/>
        <w:jc w:val="center"/>
      </w:pPr>
    </w:p>
    <w:p w:rsidR="00877069" w:rsidRDefault="00877069" w:rsidP="008278DD">
      <w:pPr>
        <w:pStyle w:val="Level1"/>
        <w:jc w:val="center"/>
      </w:pPr>
    </w:p>
    <w:p w:rsidR="00877069" w:rsidRDefault="00877069" w:rsidP="008278DD">
      <w:pPr>
        <w:pStyle w:val="Level1"/>
        <w:jc w:val="center"/>
      </w:pPr>
    </w:p>
    <w:p w:rsidR="00877069" w:rsidRPr="00877069" w:rsidRDefault="00877069" w:rsidP="008278DD">
      <w:pPr>
        <w:pStyle w:val="Level1"/>
        <w:jc w:val="center"/>
      </w:pPr>
    </w:p>
    <w:p w:rsidR="003E203D" w:rsidRPr="00877069" w:rsidRDefault="003E203D" w:rsidP="008278DD">
      <w:pPr>
        <w:pStyle w:val="Level1"/>
        <w:jc w:val="center"/>
        <w:rPr>
          <w:sz w:val="22"/>
          <w:lang w:val="ru-RU"/>
        </w:rPr>
      </w:pPr>
    </w:p>
    <w:p w:rsidR="00DB5F5C" w:rsidRPr="0059679D" w:rsidRDefault="00DB5F5C" w:rsidP="000A7737">
      <w:pPr>
        <w:pStyle w:val="Level1"/>
        <w:jc w:val="center"/>
        <w:outlineLvl w:val="0"/>
        <w:rPr>
          <w:lang w:val="ru-RU"/>
        </w:rPr>
      </w:pPr>
      <w:bookmarkStart w:id="15" w:name="_Toc446946649"/>
      <w:bookmarkStart w:id="16" w:name="_Toc448742900"/>
      <w:r w:rsidRPr="0059679D">
        <w:t>IV</w:t>
      </w:r>
      <w:r w:rsidRPr="0059679D">
        <w:rPr>
          <w:lang w:val="ru-RU"/>
        </w:rPr>
        <w:t>. Сведения об организациях – разработчиках</w:t>
      </w:r>
      <w:r w:rsidR="000A0A09" w:rsidRPr="0059679D">
        <w:rPr>
          <w:lang w:val="ru-RU"/>
        </w:rPr>
        <w:t xml:space="preserve"> </w:t>
      </w:r>
      <w:r w:rsidR="000A0A09" w:rsidRPr="0059679D">
        <w:rPr>
          <w:lang w:val="ru-RU"/>
        </w:rPr>
        <w:br/>
      </w:r>
      <w:r w:rsidRPr="0059679D">
        <w:rPr>
          <w:lang w:val="ru-RU"/>
        </w:rPr>
        <w:t>профессионального стандарта</w:t>
      </w:r>
      <w:bookmarkEnd w:id="15"/>
      <w:bookmarkEnd w:id="16"/>
    </w:p>
    <w:p w:rsidR="00DB5F5C" w:rsidRPr="0059679D" w:rsidRDefault="00DB5F5C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980036" w:rsidRDefault="00DB5F5C" w:rsidP="000A7737">
      <w:pPr>
        <w:rPr>
          <w:b/>
        </w:rPr>
      </w:pPr>
      <w:r w:rsidRPr="00980036">
        <w:rPr>
          <w:b/>
        </w:rPr>
        <w:t>4.1. Ответственная организация-разработчик</w:t>
      </w:r>
    </w:p>
    <w:p w:rsidR="00DB5F5C" w:rsidRPr="0059679D" w:rsidRDefault="00DB5F5C" w:rsidP="0074386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9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90"/>
      </w:tblGrid>
      <w:tr w:rsidR="00DB5F5C" w:rsidRPr="0059679D" w:rsidTr="00717B4A">
        <w:trPr>
          <w:trHeight w:val="693"/>
        </w:trPr>
        <w:tc>
          <w:tcPr>
            <w:tcW w:w="10490" w:type="dxa"/>
            <w:vAlign w:val="center"/>
          </w:tcPr>
          <w:p w:rsidR="00DB5F5C" w:rsidRPr="0059679D" w:rsidRDefault="00765385" w:rsidP="00380DD9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Публичное</w:t>
            </w:r>
            <w:r w:rsidR="00380DD9">
              <w:rPr>
                <w:rFonts w:cs="Times New Roman"/>
                <w:bCs/>
                <w:szCs w:val="24"/>
              </w:rPr>
              <w:t xml:space="preserve"> акционерное общество «</w:t>
            </w:r>
            <w:r w:rsidR="003E0F74" w:rsidRPr="0059679D">
              <w:rPr>
                <w:rFonts w:cs="Times New Roman"/>
                <w:bCs/>
                <w:szCs w:val="24"/>
              </w:rPr>
              <w:t>Газпром</w:t>
            </w:r>
            <w:r w:rsidR="00380DD9">
              <w:rPr>
                <w:rFonts w:cs="Times New Roman"/>
                <w:bCs/>
                <w:szCs w:val="24"/>
              </w:rPr>
              <w:t>»</w:t>
            </w:r>
            <w:r w:rsidR="003E0F74" w:rsidRPr="0059679D">
              <w:rPr>
                <w:rFonts w:cs="Times New Roman"/>
                <w:bCs/>
                <w:szCs w:val="24"/>
              </w:rPr>
              <w:t>, город Москва</w:t>
            </w:r>
          </w:p>
        </w:tc>
      </w:tr>
      <w:tr w:rsidR="00DB5F5C" w:rsidRPr="0059679D" w:rsidTr="00717B4A">
        <w:trPr>
          <w:trHeight w:val="596"/>
        </w:trPr>
        <w:tc>
          <w:tcPr>
            <w:tcW w:w="10490" w:type="dxa"/>
            <w:vAlign w:val="center"/>
          </w:tcPr>
          <w:p w:rsidR="00DB5F5C" w:rsidRPr="0059679D" w:rsidRDefault="003E0F74" w:rsidP="00380DD9">
            <w:pPr>
              <w:spacing w:after="120"/>
              <w:rPr>
                <w:rFonts w:cs="Times New Roman"/>
                <w:bCs/>
                <w:szCs w:val="24"/>
              </w:rPr>
            </w:pPr>
            <w:r w:rsidRPr="0059679D">
              <w:rPr>
                <w:rFonts w:cs="Times New Roman"/>
                <w:bCs/>
                <w:szCs w:val="24"/>
              </w:rPr>
              <w:t xml:space="preserve">Заместитель </w:t>
            </w:r>
            <w:r w:rsidR="007476A4">
              <w:rPr>
                <w:rFonts w:cs="Times New Roman"/>
                <w:bCs/>
                <w:szCs w:val="24"/>
              </w:rPr>
              <w:t>П</w:t>
            </w:r>
            <w:r w:rsidRPr="0059679D">
              <w:rPr>
                <w:rFonts w:cs="Times New Roman"/>
                <w:bCs/>
                <w:szCs w:val="24"/>
              </w:rPr>
              <w:t xml:space="preserve">редседателя </w:t>
            </w:r>
            <w:r w:rsidR="007476A4">
              <w:rPr>
                <w:rFonts w:cs="Times New Roman"/>
                <w:bCs/>
                <w:szCs w:val="24"/>
              </w:rPr>
              <w:t>П</w:t>
            </w:r>
            <w:r w:rsidRPr="0059679D">
              <w:rPr>
                <w:rFonts w:cs="Times New Roman"/>
                <w:bCs/>
                <w:szCs w:val="24"/>
              </w:rPr>
              <w:t>равления</w:t>
            </w:r>
            <w:r w:rsidR="0020778F">
              <w:rPr>
                <w:rFonts w:cs="Times New Roman"/>
                <w:bCs/>
                <w:szCs w:val="24"/>
              </w:rPr>
              <w:t xml:space="preserve"> </w:t>
            </w:r>
            <w:r w:rsidR="00855759">
              <w:rPr>
                <w:rFonts w:cs="Times New Roman"/>
                <w:bCs/>
                <w:szCs w:val="24"/>
              </w:rPr>
              <w:t xml:space="preserve">                                           </w:t>
            </w:r>
            <w:r w:rsidRPr="0059679D">
              <w:rPr>
                <w:rFonts w:cs="Times New Roman"/>
                <w:bCs/>
                <w:szCs w:val="24"/>
              </w:rPr>
              <w:t xml:space="preserve">Хомяков </w:t>
            </w:r>
            <w:r w:rsidR="00814D55" w:rsidRPr="0059679D">
              <w:rPr>
                <w:rFonts w:cs="Times New Roman"/>
                <w:bCs/>
                <w:szCs w:val="24"/>
              </w:rPr>
              <w:t>Сергей Федорович</w:t>
            </w:r>
          </w:p>
        </w:tc>
      </w:tr>
    </w:tbl>
    <w:p w:rsidR="00DB5F5C" w:rsidRPr="0059679D" w:rsidRDefault="00DB5F5C" w:rsidP="00743865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C24AC" w:rsidRDefault="00DB5F5C" w:rsidP="00743865">
      <w:pPr>
        <w:rPr>
          <w:rFonts w:cs="Times New Roman"/>
          <w:b/>
          <w:szCs w:val="24"/>
        </w:rPr>
      </w:pPr>
      <w:r w:rsidRPr="002C24AC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59679D" w:rsidRDefault="00DB5F5C" w:rsidP="0074386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16"/>
        <w:gridCol w:w="9940"/>
      </w:tblGrid>
      <w:tr w:rsidR="00855759" w:rsidRPr="0059679D" w:rsidTr="00A50181">
        <w:trPr>
          <w:trHeight w:val="407"/>
        </w:trPr>
        <w:tc>
          <w:tcPr>
            <w:tcW w:w="516" w:type="dxa"/>
          </w:tcPr>
          <w:p w:rsidR="00855759" w:rsidRPr="006005D1" w:rsidRDefault="00855759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855759" w:rsidRPr="007511D2" w:rsidRDefault="00855759" w:rsidP="002C24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«Газпром газобезопасность», город Москва</w:t>
            </w:r>
          </w:p>
        </w:tc>
      </w:tr>
      <w:tr w:rsidR="00855759" w:rsidRPr="0059679D" w:rsidTr="00A50181">
        <w:trPr>
          <w:trHeight w:val="407"/>
        </w:trPr>
        <w:tc>
          <w:tcPr>
            <w:tcW w:w="516" w:type="dxa"/>
          </w:tcPr>
          <w:p w:rsidR="00855759" w:rsidRPr="006005D1" w:rsidRDefault="00855759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855759" w:rsidRPr="007511D2" w:rsidRDefault="00855759" w:rsidP="002C24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ООО «Газпром добыча Оренбург», </w:t>
            </w:r>
            <w:r w:rsidR="008E6242">
              <w:rPr>
                <w:szCs w:val="24"/>
              </w:rPr>
              <w:t>город Оренбург</w:t>
            </w:r>
          </w:p>
        </w:tc>
      </w:tr>
      <w:tr w:rsidR="00855759" w:rsidRPr="0059679D" w:rsidTr="00A50181">
        <w:trPr>
          <w:trHeight w:val="407"/>
        </w:trPr>
        <w:tc>
          <w:tcPr>
            <w:tcW w:w="516" w:type="dxa"/>
          </w:tcPr>
          <w:p w:rsidR="00855759" w:rsidRPr="006005D1" w:rsidRDefault="00855759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855759" w:rsidRPr="007511D2" w:rsidRDefault="00855759" w:rsidP="008557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«Газпром добыча Ямбург»,</w:t>
            </w:r>
            <w:r w:rsidR="008E6242">
              <w:rPr>
                <w:szCs w:val="24"/>
              </w:rPr>
              <w:t xml:space="preserve"> город Новый Уренгой, Ямало-Ненецкий автономный округ</w:t>
            </w:r>
          </w:p>
        </w:tc>
      </w:tr>
      <w:tr w:rsidR="00855759" w:rsidRPr="0059679D" w:rsidTr="00A50181">
        <w:trPr>
          <w:trHeight w:val="407"/>
        </w:trPr>
        <w:tc>
          <w:tcPr>
            <w:tcW w:w="516" w:type="dxa"/>
          </w:tcPr>
          <w:p w:rsidR="00855759" w:rsidRPr="006005D1" w:rsidRDefault="00855759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855759" w:rsidRPr="007511D2" w:rsidRDefault="00855759" w:rsidP="008557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«Газпром межрегионгаз»,</w:t>
            </w:r>
            <w:r w:rsidR="008E6242">
              <w:rPr>
                <w:szCs w:val="24"/>
              </w:rPr>
              <w:t xml:space="preserve"> город Санкт-Петербург</w:t>
            </w:r>
            <w:r>
              <w:rPr>
                <w:szCs w:val="24"/>
              </w:rPr>
              <w:t xml:space="preserve"> </w:t>
            </w:r>
          </w:p>
        </w:tc>
      </w:tr>
      <w:tr w:rsidR="00855759" w:rsidRPr="0059679D" w:rsidTr="00A50181">
        <w:trPr>
          <w:trHeight w:val="407"/>
        </w:trPr>
        <w:tc>
          <w:tcPr>
            <w:tcW w:w="516" w:type="dxa"/>
          </w:tcPr>
          <w:p w:rsidR="00855759" w:rsidRPr="006005D1" w:rsidRDefault="00855759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855759" w:rsidRPr="007511D2" w:rsidRDefault="00855759" w:rsidP="002C24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«Газпром переработка»,</w:t>
            </w:r>
            <w:r w:rsidR="00A76166">
              <w:rPr>
                <w:szCs w:val="24"/>
              </w:rPr>
              <w:t xml:space="preserve"> </w:t>
            </w:r>
            <w:r w:rsidR="00A76166" w:rsidRPr="007511D2">
              <w:rPr>
                <w:szCs w:val="24"/>
              </w:rPr>
              <w:t>город Сургут, Тюменская область</w:t>
            </w:r>
          </w:p>
        </w:tc>
      </w:tr>
      <w:tr w:rsidR="00EB04E6" w:rsidRPr="0059679D" w:rsidTr="00A50181">
        <w:trPr>
          <w:trHeight w:val="407"/>
        </w:trPr>
        <w:tc>
          <w:tcPr>
            <w:tcW w:w="516" w:type="dxa"/>
          </w:tcPr>
          <w:p w:rsidR="00EB04E6" w:rsidRPr="00EB04E6" w:rsidRDefault="00EB04E6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EB04E6" w:rsidRPr="007511D2" w:rsidRDefault="00EB04E6" w:rsidP="008557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«Газпром ПХГ», город Москва</w:t>
            </w:r>
          </w:p>
        </w:tc>
      </w:tr>
      <w:tr w:rsidR="00855759" w:rsidRPr="0059679D" w:rsidTr="00A50181">
        <w:trPr>
          <w:trHeight w:val="407"/>
        </w:trPr>
        <w:tc>
          <w:tcPr>
            <w:tcW w:w="516" w:type="dxa"/>
          </w:tcPr>
          <w:p w:rsidR="00855759" w:rsidRPr="006005D1" w:rsidRDefault="00855759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855759" w:rsidRPr="007511D2" w:rsidRDefault="00855759" w:rsidP="00855759">
            <w:pPr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Са</w:t>
            </w:r>
            <w:r>
              <w:rPr>
                <w:szCs w:val="24"/>
              </w:rPr>
              <w:t>мара</w:t>
            </w:r>
            <w:r w:rsidRPr="007511D2">
              <w:rPr>
                <w:szCs w:val="24"/>
              </w:rPr>
              <w:t xml:space="preserve">», город </w:t>
            </w:r>
            <w:r>
              <w:rPr>
                <w:szCs w:val="24"/>
              </w:rPr>
              <w:t>Самара</w:t>
            </w:r>
          </w:p>
        </w:tc>
      </w:tr>
      <w:tr w:rsidR="00743865" w:rsidRPr="0059679D" w:rsidTr="00A50181">
        <w:trPr>
          <w:trHeight w:val="407"/>
        </w:trPr>
        <w:tc>
          <w:tcPr>
            <w:tcW w:w="516" w:type="dxa"/>
          </w:tcPr>
          <w:p w:rsidR="00743865" w:rsidRPr="006005D1" w:rsidRDefault="00743865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743865" w:rsidRPr="007511D2" w:rsidRDefault="00743865" w:rsidP="002C24AC">
            <w:pPr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Саратов», город Саратов</w:t>
            </w:r>
          </w:p>
        </w:tc>
      </w:tr>
      <w:tr w:rsidR="00743865" w:rsidRPr="0059679D" w:rsidTr="00A50181">
        <w:trPr>
          <w:trHeight w:val="407"/>
        </w:trPr>
        <w:tc>
          <w:tcPr>
            <w:tcW w:w="516" w:type="dxa"/>
          </w:tcPr>
          <w:p w:rsidR="00743865" w:rsidRPr="00743865" w:rsidRDefault="00743865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743865" w:rsidRPr="007511D2" w:rsidRDefault="00743865" w:rsidP="002C24AC">
            <w:pPr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Сургут», город Сургут, Тюменская область</w:t>
            </w:r>
          </w:p>
        </w:tc>
      </w:tr>
      <w:tr w:rsidR="00743865" w:rsidRPr="0059679D" w:rsidTr="00A50181">
        <w:trPr>
          <w:trHeight w:val="407"/>
        </w:trPr>
        <w:tc>
          <w:tcPr>
            <w:tcW w:w="516" w:type="dxa"/>
          </w:tcPr>
          <w:p w:rsidR="00743865" w:rsidRPr="00743865" w:rsidRDefault="00743865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743865" w:rsidRPr="007511D2" w:rsidRDefault="00743865" w:rsidP="002C24AC">
            <w:pPr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Чайковский»</w:t>
            </w:r>
            <w:r>
              <w:rPr>
                <w:szCs w:val="24"/>
              </w:rPr>
              <w:t>, город Чайковский</w:t>
            </w:r>
            <w:r w:rsidRPr="007511D2">
              <w:rPr>
                <w:szCs w:val="24"/>
              </w:rPr>
              <w:t>, Пермский край</w:t>
            </w:r>
          </w:p>
        </w:tc>
      </w:tr>
      <w:tr w:rsidR="00743865" w:rsidRPr="0059679D" w:rsidTr="00A50181">
        <w:trPr>
          <w:trHeight w:val="407"/>
        </w:trPr>
        <w:tc>
          <w:tcPr>
            <w:tcW w:w="516" w:type="dxa"/>
          </w:tcPr>
          <w:p w:rsidR="00743865" w:rsidRPr="00743865" w:rsidRDefault="00743865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743865" w:rsidRPr="007511D2" w:rsidRDefault="00743865" w:rsidP="002C24AC">
            <w:pPr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 xml:space="preserve">ООО «Газпром трансгаз Югорск», город Югорск, Тюменская область </w:t>
            </w:r>
          </w:p>
        </w:tc>
      </w:tr>
      <w:tr w:rsidR="00743865" w:rsidRPr="0059679D" w:rsidTr="00A50181">
        <w:trPr>
          <w:trHeight w:val="407"/>
        </w:trPr>
        <w:tc>
          <w:tcPr>
            <w:tcW w:w="516" w:type="dxa"/>
          </w:tcPr>
          <w:p w:rsidR="00743865" w:rsidRPr="00743865" w:rsidRDefault="00743865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743865" w:rsidRPr="007511D2" w:rsidRDefault="00743865" w:rsidP="009F033E">
            <w:pPr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 xml:space="preserve"> «Учебно-методическое управление газовой промышленности» </w:t>
            </w:r>
            <w:r w:rsidR="009F033E">
              <w:rPr>
                <w:szCs w:val="24"/>
              </w:rPr>
              <w:t>Ч</w:t>
            </w:r>
            <w:r w:rsidR="009F033E" w:rsidRPr="007511D2">
              <w:rPr>
                <w:szCs w:val="24"/>
              </w:rPr>
              <w:t>У</w:t>
            </w:r>
            <w:r w:rsidR="009F033E">
              <w:rPr>
                <w:szCs w:val="24"/>
              </w:rPr>
              <w:t xml:space="preserve"> ДПО</w:t>
            </w:r>
            <w:r w:rsidR="009F033E" w:rsidRPr="007511D2">
              <w:rPr>
                <w:szCs w:val="24"/>
              </w:rPr>
              <w:t> </w:t>
            </w:r>
            <w:r w:rsidRPr="007511D2">
              <w:rPr>
                <w:szCs w:val="24"/>
              </w:rPr>
              <w:t>«Отраслевой научно-исследовател</w:t>
            </w:r>
            <w:r w:rsidR="00AA0044">
              <w:rPr>
                <w:szCs w:val="24"/>
              </w:rPr>
              <w:t xml:space="preserve">ьский учебно-тренажерный центр </w:t>
            </w:r>
            <w:r w:rsidRPr="007511D2">
              <w:rPr>
                <w:szCs w:val="24"/>
              </w:rPr>
              <w:t>Газпром</w:t>
            </w:r>
            <w:r w:rsidR="009F033E">
              <w:rPr>
                <w:szCs w:val="24"/>
              </w:rPr>
              <w:t>а</w:t>
            </w:r>
            <w:r w:rsidRPr="007511D2">
              <w:rPr>
                <w:szCs w:val="24"/>
              </w:rPr>
              <w:t>», город Москва</w:t>
            </w:r>
          </w:p>
        </w:tc>
      </w:tr>
      <w:tr w:rsidR="00A50181" w:rsidRPr="0059679D" w:rsidTr="00A50181">
        <w:trPr>
          <w:trHeight w:val="407"/>
        </w:trPr>
        <w:tc>
          <w:tcPr>
            <w:tcW w:w="516" w:type="dxa"/>
          </w:tcPr>
          <w:p w:rsidR="00A50181" w:rsidRDefault="00A50181" w:rsidP="00A5018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0" w:type="dxa"/>
          </w:tcPr>
          <w:p w:rsidR="00A50181" w:rsidRPr="007511D2" w:rsidRDefault="00A50181" w:rsidP="009F03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Частное учреждение</w:t>
            </w:r>
            <w:r w:rsidRPr="007511D2">
              <w:rPr>
                <w:szCs w:val="24"/>
              </w:rPr>
              <w:t xml:space="preserve"> «Центр</w:t>
            </w:r>
            <w:r>
              <w:rPr>
                <w:szCs w:val="24"/>
              </w:rPr>
              <w:t xml:space="preserve"> планирования и использования трудовых ресурсов </w:t>
            </w:r>
            <w:r w:rsidRPr="007511D2">
              <w:rPr>
                <w:szCs w:val="24"/>
              </w:rPr>
              <w:t>Газпром</w:t>
            </w:r>
            <w:r>
              <w:rPr>
                <w:szCs w:val="24"/>
              </w:rPr>
              <w:t>а</w:t>
            </w:r>
            <w:r w:rsidRPr="007511D2">
              <w:rPr>
                <w:szCs w:val="24"/>
              </w:rPr>
              <w:t>», город Москва</w:t>
            </w:r>
          </w:p>
        </w:tc>
      </w:tr>
    </w:tbl>
    <w:p w:rsidR="00DB5F5C" w:rsidRPr="0059679D" w:rsidRDefault="00DB5F5C" w:rsidP="00743865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59679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C" w:rsidRDefault="002973BC" w:rsidP="0085401D">
      <w:pPr>
        <w:spacing w:after="0" w:line="240" w:lineRule="auto"/>
      </w:pPr>
      <w:r>
        <w:separator/>
      </w:r>
    </w:p>
  </w:endnote>
  <w:endnote w:type="continuationSeparator" w:id="0">
    <w:p w:rsidR="002973BC" w:rsidRDefault="002973BC" w:rsidP="0085401D">
      <w:pPr>
        <w:spacing w:after="0" w:line="240" w:lineRule="auto"/>
      </w:pPr>
      <w:r>
        <w:continuationSeparator/>
      </w:r>
    </w:p>
  </w:endnote>
  <w:endnote w:id="1">
    <w:p w:rsidR="002D5556" w:rsidRPr="00036546" w:rsidRDefault="002D5556" w:rsidP="001366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36546">
        <w:rPr>
          <w:rStyle w:val="af2"/>
          <w:sz w:val="20"/>
          <w:szCs w:val="20"/>
        </w:rPr>
        <w:endnoteRef/>
      </w:r>
      <w:r w:rsidRPr="00036546">
        <w:rPr>
          <w:rFonts w:cs="Times New Roman"/>
          <w:sz w:val="20"/>
          <w:szCs w:val="20"/>
        </w:rPr>
        <w:t xml:space="preserve"> Общероссийский классификатор занятий</w:t>
      </w:r>
      <w:r>
        <w:rPr>
          <w:rFonts w:cs="Times New Roman"/>
          <w:sz w:val="20"/>
          <w:szCs w:val="20"/>
        </w:rPr>
        <w:t>.</w:t>
      </w:r>
    </w:p>
  </w:endnote>
  <w:endnote w:id="2">
    <w:p w:rsidR="00F347CD" w:rsidRPr="00036546" w:rsidRDefault="00F347CD" w:rsidP="00136648">
      <w:pPr>
        <w:pStyle w:val="af0"/>
        <w:jc w:val="both"/>
        <w:rPr>
          <w:rFonts w:ascii="Times New Roman" w:hAnsi="Times New Roman"/>
          <w:lang w:val="ru-RU"/>
        </w:rPr>
      </w:pPr>
      <w:r w:rsidRPr="00036546">
        <w:rPr>
          <w:rStyle w:val="af2"/>
          <w:rFonts w:ascii="Times New Roman" w:hAnsi="Times New Roman"/>
        </w:rPr>
        <w:endnoteRef/>
      </w:r>
      <w:r w:rsidRPr="00036546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Pr="00036546">
        <w:rPr>
          <w:rFonts w:ascii="Times New Roman" w:hAnsi="Times New Roman"/>
          <w:lang w:val="ru-RU"/>
        </w:rPr>
        <w:t>.</w:t>
      </w:r>
    </w:p>
  </w:endnote>
  <w:endnote w:id="3">
    <w:p w:rsidR="002D5556" w:rsidRPr="006005D1" w:rsidRDefault="002D5556" w:rsidP="00F3567B">
      <w:pPr>
        <w:pStyle w:val="af0"/>
        <w:jc w:val="both"/>
        <w:rPr>
          <w:rFonts w:ascii="Times New Roman" w:hAnsi="Times New Roman"/>
          <w:lang w:val="ru-RU"/>
        </w:rPr>
      </w:pPr>
      <w:r w:rsidRPr="00D4393E">
        <w:rPr>
          <w:rStyle w:val="af2"/>
        </w:rPr>
        <w:endnoteRef/>
      </w:r>
      <w:r w:rsidRPr="00D4393E">
        <w:t xml:space="preserve"> </w:t>
      </w:r>
      <w:r w:rsidRPr="00D4393E">
        <w:rPr>
          <w:rFonts w:ascii="Times New Roman" w:hAnsi="Times New Roman"/>
        </w:rPr>
        <w:t>Приказ Минздравсоцра</w:t>
      </w:r>
      <w:r>
        <w:rPr>
          <w:rFonts w:ascii="Times New Roman" w:hAnsi="Times New Roman"/>
        </w:rPr>
        <w:t>звития России от 12 апреля 2011</w:t>
      </w:r>
      <w:r w:rsidRPr="00D4393E">
        <w:rPr>
          <w:rFonts w:ascii="Times New Roman" w:hAnsi="Times New Roman"/>
        </w:rPr>
        <w:t>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rPr>
          <w:rFonts w:ascii="Times New Roman" w:hAnsi="Times New Roman"/>
        </w:rPr>
        <w:t xml:space="preserve">или) опасными условиями труда» </w:t>
      </w:r>
      <w:r w:rsidRPr="00D4393E">
        <w:rPr>
          <w:rFonts w:ascii="Times New Roman" w:hAnsi="Times New Roman"/>
        </w:rPr>
        <w:t>(зарегистрирован в</w:t>
      </w:r>
      <w:r>
        <w:rPr>
          <w:rFonts w:ascii="Times New Roman" w:hAnsi="Times New Roman"/>
        </w:rPr>
        <w:t xml:space="preserve"> Минюсте России 21 октября 2011г., регистрационный № </w:t>
      </w:r>
      <w:r w:rsidRPr="00D4393E">
        <w:rPr>
          <w:rFonts w:ascii="Times New Roman" w:hAnsi="Times New Roman"/>
        </w:rPr>
        <w:t xml:space="preserve">22111), </w:t>
      </w:r>
      <w:r w:rsidR="009F033E" w:rsidRPr="00F54153">
        <w:rPr>
          <w:rFonts w:ascii="Times New Roman" w:hAnsi="Times New Roman"/>
        </w:rPr>
        <w:t>с изменени</w:t>
      </w:r>
      <w:r w:rsidR="009F033E">
        <w:rPr>
          <w:rFonts w:ascii="Times New Roman" w:hAnsi="Times New Roman"/>
        </w:rPr>
        <w:t>я</w:t>
      </w:r>
      <w:r w:rsidR="009F033E" w:rsidRPr="00F54153">
        <w:rPr>
          <w:rFonts w:ascii="Times New Roman" w:hAnsi="Times New Roman"/>
        </w:rPr>
        <w:t>м</w:t>
      </w:r>
      <w:r w:rsidR="009F033E">
        <w:rPr>
          <w:rFonts w:ascii="Times New Roman" w:hAnsi="Times New Roman"/>
        </w:rPr>
        <w:t>и</w:t>
      </w:r>
      <w:r w:rsidR="009F033E" w:rsidRPr="00F54153">
        <w:rPr>
          <w:rFonts w:ascii="Times New Roman" w:hAnsi="Times New Roman"/>
        </w:rPr>
        <w:t>, внесенным</w:t>
      </w:r>
      <w:r w:rsidR="009F033E">
        <w:rPr>
          <w:rFonts w:ascii="Times New Roman" w:hAnsi="Times New Roman"/>
        </w:rPr>
        <w:t>и</w:t>
      </w:r>
      <w:r w:rsidR="009F033E" w:rsidRPr="00F54153">
        <w:rPr>
          <w:rFonts w:ascii="Times New Roman" w:hAnsi="Times New Roman"/>
        </w:rPr>
        <w:t xml:space="preserve"> приказ</w:t>
      </w:r>
      <w:r w:rsidR="009F033E">
        <w:rPr>
          <w:rFonts w:ascii="Times New Roman" w:hAnsi="Times New Roman"/>
        </w:rPr>
        <w:t>а</w:t>
      </w:r>
      <w:r w:rsidR="009F033E" w:rsidRPr="00F54153">
        <w:rPr>
          <w:rFonts w:ascii="Times New Roman" w:hAnsi="Times New Roman"/>
        </w:rPr>
        <w:t>м</w:t>
      </w:r>
      <w:r w:rsidR="009F033E">
        <w:rPr>
          <w:rFonts w:ascii="Times New Roman" w:hAnsi="Times New Roman"/>
        </w:rPr>
        <w:t>и</w:t>
      </w:r>
      <w:r w:rsidR="009F033E" w:rsidRPr="00F54153">
        <w:rPr>
          <w:rFonts w:ascii="Times New Roman" w:hAnsi="Times New Roman"/>
        </w:rPr>
        <w:t xml:space="preserve"> Минздрава России от 15 мая 2013 г.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296н (зарегистрирован Минюстом России 3 июля 2013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28970)</w:t>
      </w:r>
      <w:r w:rsidR="009F033E">
        <w:rPr>
          <w:rFonts w:ascii="Times New Roman" w:hAnsi="Times New Roman"/>
        </w:rPr>
        <w:t xml:space="preserve"> и от 5 декабря 2014 г. № 801н (зарегистрирован </w:t>
      </w:r>
      <w:r w:rsidR="009F033E" w:rsidRPr="00F54153">
        <w:rPr>
          <w:rFonts w:ascii="Times New Roman" w:hAnsi="Times New Roman"/>
        </w:rPr>
        <w:t xml:space="preserve">Минюстом России 3 </w:t>
      </w:r>
      <w:r w:rsidR="009F033E">
        <w:rPr>
          <w:rFonts w:ascii="Times New Roman" w:hAnsi="Times New Roman"/>
        </w:rPr>
        <w:t>февраля</w:t>
      </w:r>
      <w:r w:rsidR="009F033E" w:rsidRPr="00F54153">
        <w:rPr>
          <w:rFonts w:ascii="Times New Roman" w:hAnsi="Times New Roman"/>
        </w:rPr>
        <w:t xml:space="preserve"> 201</w:t>
      </w:r>
      <w:r w:rsidR="009F033E">
        <w:rPr>
          <w:rFonts w:ascii="Times New Roman" w:hAnsi="Times New Roman"/>
        </w:rPr>
        <w:t>5</w:t>
      </w:r>
      <w:r w:rsidR="009F033E" w:rsidRPr="00F54153">
        <w:rPr>
          <w:rFonts w:ascii="Times New Roman" w:hAnsi="Times New Roman"/>
        </w:rPr>
        <w:t xml:space="preserve">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</w:t>
      </w:r>
      <w:r w:rsidR="009F033E">
        <w:rPr>
          <w:rFonts w:ascii="Times New Roman" w:hAnsi="Times New Roman"/>
        </w:rPr>
        <w:t>35848</w:t>
      </w:r>
      <w:r w:rsidR="009F033E" w:rsidRPr="00F54153">
        <w:rPr>
          <w:rFonts w:ascii="Times New Roman" w:hAnsi="Times New Roman"/>
        </w:rPr>
        <w:t>)</w:t>
      </w:r>
      <w:r w:rsidR="006005D1">
        <w:rPr>
          <w:rFonts w:ascii="Times New Roman" w:hAnsi="Times New Roman"/>
          <w:lang w:val="ru-RU"/>
        </w:rPr>
        <w:t>.</w:t>
      </w:r>
    </w:p>
  </w:endnote>
  <w:endnote w:id="4">
    <w:p w:rsidR="002D5556" w:rsidRPr="00D4393E" w:rsidRDefault="002D5556" w:rsidP="006A0C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4393E">
        <w:rPr>
          <w:rStyle w:val="af2"/>
          <w:sz w:val="20"/>
          <w:szCs w:val="20"/>
        </w:rPr>
        <w:endnoteRef/>
      </w:r>
      <w:r w:rsidR="009F033E" w:rsidRPr="009F033E">
        <w:t xml:space="preserve"> </w:t>
      </w:r>
      <w:r w:rsidR="00A50181" w:rsidRPr="00A50181">
        <w:rPr>
          <w:sz w:val="20"/>
          <w:szCs w:val="20"/>
        </w:rPr>
        <w:t xml:space="preserve">Постановление Правительства </w:t>
      </w:r>
      <w:r w:rsidR="00197518" w:rsidRPr="00197518">
        <w:rPr>
          <w:sz w:val="20"/>
          <w:szCs w:val="20"/>
        </w:rPr>
        <w:t>Российской Федерации</w:t>
      </w:r>
      <w:r w:rsidR="00A50181" w:rsidRPr="00A50181">
        <w:rPr>
          <w:sz w:val="20"/>
          <w:szCs w:val="20"/>
        </w:rPr>
        <w:t xml:space="preserve"> от 25.04.2012г. № 390 «О противопожарном режиме (Собрание законодательства Российской Федерации, 2012, </w:t>
      </w:r>
      <w:r w:rsidR="00106AE9">
        <w:rPr>
          <w:sz w:val="20"/>
          <w:szCs w:val="20"/>
        </w:rPr>
        <w:t>№</w:t>
      </w:r>
      <w:r w:rsidR="00A50181" w:rsidRPr="00A50181">
        <w:rPr>
          <w:sz w:val="20"/>
          <w:szCs w:val="20"/>
        </w:rPr>
        <w:t xml:space="preserve"> 19, ст. 2415; 2014, </w:t>
      </w:r>
      <w:r w:rsidR="00106AE9">
        <w:rPr>
          <w:sz w:val="20"/>
          <w:szCs w:val="20"/>
        </w:rPr>
        <w:t>№</w:t>
      </w:r>
      <w:r w:rsidR="00A50181" w:rsidRPr="00A50181">
        <w:rPr>
          <w:sz w:val="20"/>
          <w:szCs w:val="20"/>
        </w:rPr>
        <w:t xml:space="preserve"> 9, ст. 906</w:t>
      </w:r>
      <w:r w:rsidR="00AF6C6A">
        <w:rPr>
          <w:sz w:val="20"/>
          <w:szCs w:val="20"/>
        </w:rPr>
        <w:t>, № 26, ст. 3577</w:t>
      </w:r>
      <w:r w:rsidR="00A50181" w:rsidRPr="00A50181">
        <w:rPr>
          <w:sz w:val="20"/>
          <w:szCs w:val="20"/>
        </w:rPr>
        <w:t>; 2015, №11, ст. 1607, № 46, ст. 6397; 2016, № 15, ст.2105).</w:t>
      </w:r>
    </w:p>
  </w:endnote>
  <w:endnote w:id="5">
    <w:p w:rsidR="002D5556" w:rsidRPr="006005D1" w:rsidRDefault="002D5556" w:rsidP="009F033E">
      <w:pPr>
        <w:pStyle w:val="af0"/>
        <w:jc w:val="both"/>
        <w:rPr>
          <w:lang w:val="ru-RU"/>
        </w:rPr>
      </w:pPr>
      <w:r w:rsidRPr="00D4393E">
        <w:rPr>
          <w:rStyle w:val="af2"/>
        </w:rPr>
        <w:endnoteRef/>
      </w:r>
      <w:r w:rsidRPr="00D4393E">
        <w:t xml:space="preserve"> </w:t>
      </w:r>
      <w:r w:rsidR="009F033E" w:rsidRPr="00F54153">
        <w:rPr>
          <w:rFonts w:ascii="Times New Roman" w:hAnsi="Times New Roman"/>
        </w:rPr>
        <w:t xml:space="preserve">Постановление Минтруда России, Минобразования России от 13 января 2003 г.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1/29 "</w:t>
      </w:r>
      <w:r w:rsidR="00197518">
        <w:rPr>
          <w:rFonts w:ascii="Times New Roman" w:hAnsi="Times New Roman"/>
          <w:lang w:val="ru-RU"/>
        </w:rPr>
        <w:t xml:space="preserve">Об утверждении </w:t>
      </w:r>
      <w:r w:rsidR="009F033E" w:rsidRPr="00F54153">
        <w:rPr>
          <w:rFonts w:ascii="Times New Roman" w:hAnsi="Times New Roman"/>
        </w:rPr>
        <w:t>Поряд</w:t>
      </w:r>
      <w:r w:rsidR="00197518">
        <w:rPr>
          <w:rFonts w:ascii="Times New Roman" w:hAnsi="Times New Roman"/>
          <w:lang w:val="ru-RU"/>
        </w:rPr>
        <w:t>ка</w:t>
      </w:r>
      <w:r w:rsidR="009F033E" w:rsidRPr="00F54153">
        <w:rPr>
          <w:rFonts w:ascii="Times New Roman" w:hAnsi="Times New Roman"/>
        </w:rPr>
        <w:t xml:space="preserve">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4209), приказ Ростехнадзора от 29 января 2007 г.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9133) с изменениями, внесенными приказами Ростехнадзора от 5 июля 2007 г.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450 (зарегистрирован Минюстом России 23 июля 2007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9881), от 27 августа 2010 г. </w:t>
      </w:r>
      <w:r w:rsidR="000B2485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823 (зарегистрирован Минюстом России 7 сентября 2010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18370), от 15 декабря 2011 г. </w:t>
      </w:r>
      <w:r w:rsidR="000B2485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714 (зарегистрирован Минюстом России 8 февраля 2012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23166), от 19 декабря 2012 г. </w:t>
      </w:r>
      <w:r w:rsidR="000B2485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739 (зарегистрирован Минюстом России 5 апреля 2013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28002), от 6 декабря 2013 г. </w:t>
      </w:r>
      <w:r w:rsidR="000B2485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591 (зарегистрирован Минюстом России 14 марта 2014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31601)</w:t>
      </w:r>
      <w:r w:rsidR="009F033E">
        <w:rPr>
          <w:rFonts w:ascii="Times New Roman" w:hAnsi="Times New Roman"/>
        </w:rPr>
        <w:t>, от 30 июня 2015 г. № 251 (</w:t>
      </w:r>
      <w:r w:rsidR="009F033E" w:rsidRPr="00F54153">
        <w:rPr>
          <w:rFonts w:ascii="Times New Roman" w:hAnsi="Times New Roman"/>
        </w:rPr>
        <w:t xml:space="preserve">зарегистрирован Минюстом России </w:t>
      </w:r>
      <w:r w:rsidR="009F033E">
        <w:rPr>
          <w:rFonts w:ascii="Times New Roman" w:hAnsi="Times New Roman"/>
        </w:rPr>
        <w:t>27</w:t>
      </w:r>
      <w:r w:rsidR="009F033E" w:rsidRPr="00F54153">
        <w:rPr>
          <w:rFonts w:ascii="Times New Roman" w:hAnsi="Times New Roman"/>
        </w:rPr>
        <w:t xml:space="preserve"> </w:t>
      </w:r>
      <w:r w:rsidR="009F033E">
        <w:rPr>
          <w:rFonts w:ascii="Times New Roman" w:hAnsi="Times New Roman"/>
        </w:rPr>
        <w:t>июля</w:t>
      </w:r>
      <w:r w:rsidR="009F033E" w:rsidRPr="00F54153">
        <w:rPr>
          <w:rFonts w:ascii="Times New Roman" w:hAnsi="Times New Roman"/>
        </w:rPr>
        <w:t xml:space="preserve"> 201</w:t>
      </w:r>
      <w:r w:rsidR="009F033E">
        <w:rPr>
          <w:rFonts w:ascii="Times New Roman" w:hAnsi="Times New Roman"/>
        </w:rPr>
        <w:t>5</w:t>
      </w:r>
      <w:r w:rsidR="009F033E" w:rsidRPr="00F54153">
        <w:rPr>
          <w:rFonts w:ascii="Times New Roman" w:hAnsi="Times New Roman"/>
        </w:rPr>
        <w:t xml:space="preserve"> г., регистрационный </w:t>
      </w:r>
      <w:r w:rsidR="00106AE9">
        <w:rPr>
          <w:rFonts w:ascii="Times New Roman" w:hAnsi="Times New Roman"/>
          <w:lang w:val="ru-RU"/>
        </w:rPr>
        <w:t>№</w:t>
      </w:r>
      <w:r w:rsidR="009F033E" w:rsidRPr="00F54153">
        <w:rPr>
          <w:rFonts w:ascii="Times New Roman" w:hAnsi="Times New Roman"/>
        </w:rPr>
        <w:t xml:space="preserve"> </w:t>
      </w:r>
      <w:r w:rsidR="009F033E">
        <w:rPr>
          <w:rFonts w:ascii="Times New Roman" w:hAnsi="Times New Roman"/>
        </w:rPr>
        <w:t>38208</w:t>
      </w:r>
      <w:r w:rsidR="009F033E" w:rsidRPr="00F54153">
        <w:rPr>
          <w:rFonts w:ascii="Times New Roman" w:hAnsi="Times New Roman"/>
        </w:rPr>
        <w:t>).</w:t>
      </w:r>
    </w:p>
  </w:endnote>
  <w:endnote w:id="6">
    <w:p w:rsidR="002D5556" w:rsidRPr="002A7ADF" w:rsidRDefault="002D5556" w:rsidP="007A7979">
      <w:pPr>
        <w:pStyle w:val="af0"/>
        <w:jc w:val="both"/>
        <w:rPr>
          <w:rFonts w:ascii="Times New Roman" w:hAnsi="Times New Roman"/>
          <w:lang w:val="ru-RU"/>
        </w:rPr>
      </w:pPr>
      <w:r w:rsidRPr="00422C7E">
        <w:rPr>
          <w:rStyle w:val="af2"/>
        </w:rPr>
        <w:endnoteRef/>
      </w:r>
      <w:r w:rsidRPr="00422C7E">
        <w:rPr>
          <w:rFonts w:ascii="Times New Roman" w:hAnsi="Times New Roman"/>
        </w:rPr>
        <w:t xml:space="preserve"> Единый квалификационный справочник должностей руководителей</w:t>
      </w:r>
      <w:r w:rsidRPr="00311695">
        <w:rPr>
          <w:rFonts w:ascii="Times New Roman" w:hAnsi="Times New Roman"/>
        </w:rPr>
        <w:t>, специалистов и служащих</w:t>
      </w:r>
      <w:r>
        <w:rPr>
          <w:rFonts w:ascii="Times New Roman" w:hAnsi="Times New Roman"/>
          <w:lang w:val="ru-RU"/>
        </w:rPr>
        <w:t>.</w:t>
      </w:r>
    </w:p>
  </w:endnote>
  <w:endnote w:id="7">
    <w:p w:rsidR="00AB634D" w:rsidRPr="003607B5" w:rsidRDefault="00AB634D" w:rsidP="00AB634D">
      <w:pPr>
        <w:spacing w:after="0"/>
        <w:jc w:val="both"/>
        <w:rPr>
          <w:rFonts w:cs="Times New Roman"/>
          <w:szCs w:val="24"/>
        </w:rPr>
      </w:pPr>
      <w:r w:rsidRPr="003607B5">
        <w:rPr>
          <w:rStyle w:val="af2"/>
          <w:sz w:val="20"/>
          <w:szCs w:val="20"/>
        </w:rPr>
        <w:endnoteRef/>
      </w:r>
      <w:r w:rsidRPr="003607B5">
        <w:rPr>
          <w:rFonts w:cs="Times New Roman"/>
        </w:rPr>
        <w:t xml:space="preserve"> </w:t>
      </w:r>
      <w:hyperlink r:id="rId1" w:history="1">
        <w:r w:rsidRPr="003607B5">
          <w:rPr>
            <w:rFonts w:cs="Times New Roman"/>
            <w:sz w:val="20"/>
            <w:szCs w:val="20"/>
            <w:lang w:eastAsia="x-none"/>
          </w:rPr>
          <w:t>Общероссийский классификатор</w:t>
        </w:r>
      </w:hyperlink>
      <w:r w:rsidRPr="003607B5">
        <w:rPr>
          <w:rFonts w:cs="Times New Roman"/>
          <w:sz w:val="20"/>
          <w:szCs w:val="20"/>
          <w:lang w:eastAsia="x-none"/>
        </w:rPr>
        <w:t xml:space="preserve"> профессий рабочих, должностей служащих и тарифных разрядов ОК 016-94</w:t>
      </w:r>
      <w:r>
        <w:rPr>
          <w:rFonts w:cs="Times New Roman"/>
          <w:sz w:val="20"/>
          <w:szCs w:val="20"/>
          <w:lang w:eastAsia="x-none"/>
        </w:rPr>
        <w:t>.</w:t>
      </w:r>
    </w:p>
  </w:endnote>
  <w:endnote w:id="8">
    <w:p w:rsidR="002D5556" w:rsidRPr="002A7ADF" w:rsidRDefault="002D5556" w:rsidP="007A7979">
      <w:pPr>
        <w:pStyle w:val="af0"/>
        <w:jc w:val="both"/>
        <w:rPr>
          <w:lang w:val="ru-RU"/>
        </w:rPr>
      </w:pPr>
      <w:r>
        <w:rPr>
          <w:rStyle w:val="af2"/>
        </w:rPr>
        <w:endnoteRef/>
      </w:r>
      <w:r>
        <w:t xml:space="preserve"> </w:t>
      </w:r>
      <w:r w:rsidRPr="00311695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  <w:lang w:val="ru-RU"/>
        </w:rPr>
        <w:t>.</w:t>
      </w:r>
    </w:p>
  </w:endnote>
  <w:endnote w:id="9">
    <w:p w:rsidR="0083328A" w:rsidRPr="00106AE9" w:rsidRDefault="0083328A" w:rsidP="0083328A">
      <w:pPr>
        <w:pStyle w:val="af0"/>
        <w:jc w:val="both"/>
        <w:rPr>
          <w:color w:val="FF0000"/>
          <w:lang w:val="ru-RU"/>
        </w:rPr>
      </w:pPr>
      <w:r>
        <w:rPr>
          <w:rStyle w:val="af2"/>
        </w:rPr>
        <w:endnoteRef/>
      </w:r>
      <w:r>
        <w:t xml:space="preserve"> </w:t>
      </w:r>
      <w:r w:rsidRPr="000B2485">
        <w:rPr>
          <w:rFonts w:ascii="Times New Roman" w:hAnsi="Times New Roman"/>
        </w:rPr>
        <w:t>П</w:t>
      </w:r>
      <w:r w:rsidRPr="000B2485">
        <w:rPr>
          <w:rFonts w:ascii="Times New Roman" w:hAnsi="Times New Roman"/>
          <w:lang w:val="ru-RU"/>
        </w:rPr>
        <w:t xml:space="preserve">остановление </w:t>
      </w:r>
      <w:r w:rsidRPr="000B2485">
        <w:rPr>
          <w:rFonts w:ascii="Times New Roman" w:hAnsi="Times New Roman"/>
        </w:rPr>
        <w:t>Госгортехнадзора России от 30</w:t>
      </w:r>
      <w:r w:rsidRPr="000B2485">
        <w:rPr>
          <w:rFonts w:ascii="Times New Roman" w:hAnsi="Times New Roman"/>
          <w:lang w:val="ru-RU"/>
        </w:rPr>
        <w:t xml:space="preserve"> октября </w:t>
      </w:r>
      <w:r w:rsidRPr="000B2485">
        <w:rPr>
          <w:rFonts w:ascii="Times New Roman" w:hAnsi="Times New Roman"/>
        </w:rPr>
        <w:t xml:space="preserve">1998 </w:t>
      </w:r>
      <w:r w:rsidRPr="000B2485">
        <w:rPr>
          <w:rFonts w:ascii="Times New Roman" w:hAnsi="Times New Roman"/>
          <w:lang w:val="ru-RU"/>
        </w:rPr>
        <w:t>№</w:t>
      </w:r>
      <w:r w:rsidRPr="000B2485">
        <w:rPr>
          <w:rFonts w:ascii="Times New Roman" w:hAnsi="Times New Roman"/>
        </w:rPr>
        <w:t xml:space="preserve"> 63</w:t>
      </w:r>
      <w:r w:rsidRPr="000B2485">
        <w:rPr>
          <w:rFonts w:ascii="Times New Roman" w:hAnsi="Times New Roman"/>
          <w:lang w:val="ru-RU"/>
        </w:rPr>
        <w:t xml:space="preserve"> «Об утверждении правил </w:t>
      </w:r>
      <w:r w:rsidRPr="000B2485">
        <w:rPr>
          <w:rFonts w:ascii="Times New Roman" w:hAnsi="Times New Roman"/>
        </w:rPr>
        <w:t xml:space="preserve"> аттестации сварщиков и специалистов сварочного производства (ПБ 03-273-99)</w:t>
      </w:r>
      <w:r w:rsidR="00106AE9" w:rsidRPr="000B2485">
        <w:rPr>
          <w:rFonts w:ascii="Times New Roman" w:hAnsi="Times New Roman"/>
          <w:lang w:val="ru-RU"/>
        </w:rPr>
        <w:t xml:space="preserve"> (</w:t>
      </w:r>
      <w:r w:rsidR="00106AE9" w:rsidRPr="000B2485">
        <w:rPr>
          <w:rFonts w:ascii="Times New Roman" w:hAnsi="Times New Roman"/>
        </w:rPr>
        <w:t xml:space="preserve">зарегистрирован Минюстом России </w:t>
      </w:r>
      <w:r w:rsidR="00106AE9" w:rsidRPr="000B2485">
        <w:rPr>
          <w:rFonts w:ascii="Times New Roman" w:hAnsi="Times New Roman"/>
          <w:lang w:val="ru-RU"/>
        </w:rPr>
        <w:t>04</w:t>
      </w:r>
      <w:r w:rsidR="00106AE9" w:rsidRPr="000B2485">
        <w:rPr>
          <w:rFonts w:ascii="Times New Roman" w:hAnsi="Times New Roman"/>
        </w:rPr>
        <w:t xml:space="preserve"> марта </w:t>
      </w:r>
      <w:r w:rsidR="00106AE9" w:rsidRPr="000B2485">
        <w:rPr>
          <w:rFonts w:ascii="Times New Roman" w:hAnsi="Times New Roman"/>
          <w:lang w:val="ru-RU"/>
        </w:rPr>
        <w:t>1999</w:t>
      </w:r>
      <w:r w:rsidR="00106AE9" w:rsidRPr="000B2485">
        <w:rPr>
          <w:rFonts w:ascii="Times New Roman" w:hAnsi="Times New Roman"/>
        </w:rPr>
        <w:t xml:space="preserve"> г., регистрационный </w:t>
      </w:r>
      <w:r w:rsidR="00106AE9" w:rsidRPr="000B2485">
        <w:rPr>
          <w:rFonts w:ascii="Times New Roman" w:hAnsi="Times New Roman"/>
          <w:lang w:val="ru-RU"/>
        </w:rPr>
        <w:t xml:space="preserve">№ 1721), </w:t>
      </w:r>
      <w:r w:rsidRPr="000B2485">
        <w:rPr>
          <w:rFonts w:ascii="Times New Roman" w:hAnsi="Times New Roman"/>
        </w:rPr>
        <w:t>с изменениями</w:t>
      </w:r>
      <w:r w:rsidR="00106AE9" w:rsidRPr="000B2485">
        <w:rPr>
          <w:rFonts w:ascii="Times New Roman" w:hAnsi="Times New Roman"/>
          <w:lang w:val="ru-RU"/>
        </w:rPr>
        <w:t>, внесенными</w:t>
      </w:r>
      <w:r w:rsidRPr="000B2485">
        <w:rPr>
          <w:rFonts w:ascii="Times New Roman" w:hAnsi="Times New Roman"/>
        </w:rPr>
        <w:t xml:space="preserve"> приказ</w:t>
      </w:r>
      <w:r w:rsidR="00106AE9" w:rsidRPr="000B2485">
        <w:rPr>
          <w:rFonts w:ascii="Times New Roman" w:hAnsi="Times New Roman"/>
          <w:lang w:val="ru-RU"/>
        </w:rPr>
        <w:t>ом</w:t>
      </w:r>
      <w:r w:rsidRPr="000B2485">
        <w:rPr>
          <w:rFonts w:ascii="Times New Roman" w:hAnsi="Times New Roman"/>
        </w:rPr>
        <w:t xml:space="preserve"> Ростехнадзора от 17</w:t>
      </w:r>
      <w:r w:rsidR="00106AE9" w:rsidRPr="000B2485">
        <w:rPr>
          <w:rFonts w:ascii="Times New Roman" w:hAnsi="Times New Roman"/>
          <w:lang w:val="ru-RU"/>
        </w:rPr>
        <w:t xml:space="preserve"> октября </w:t>
      </w:r>
      <w:r w:rsidRPr="000B2485">
        <w:rPr>
          <w:rFonts w:ascii="Times New Roman" w:hAnsi="Times New Roman"/>
        </w:rPr>
        <w:t xml:space="preserve">2012 </w:t>
      </w:r>
      <w:r w:rsidR="00106AE9" w:rsidRPr="000B2485">
        <w:rPr>
          <w:rFonts w:ascii="Times New Roman" w:hAnsi="Times New Roman"/>
          <w:lang w:val="ru-RU"/>
        </w:rPr>
        <w:t>№</w:t>
      </w:r>
      <w:r w:rsidRPr="000B2485">
        <w:rPr>
          <w:rFonts w:ascii="Times New Roman" w:hAnsi="Times New Roman"/>
        </w:rPr>
        <w:t xml:space="preserve"> 588 (</w:t>
      </w:r>
      <w:r w:rsidR="00106AE9" w:rsidRPr="000B2485">
        <w:rPr>
          <w:rFonts w:ascii="Times New Roman" w:hAnsi="Times New Roman"/>
        </w:rPr>
        <w:t>зарегистрирован Минюстом России 2</w:t>
      </w:r>
      <w:r w:rsidR="00106AE9" w:rsidRPr="000B2485">
        <w:rPr>
          <w:rFonts w:ascii="Times New Roman" w:hAnsi="Times New Roman"/>
          <w:lang w:val="ru-RU"/>
        </w:rPr>
        <w:t>3</w:t>
      </w:r>
      <w:r w:rsidR="00106AE9" w:rsidRPr="000B2485">
        <w:rPr>
          <w:rFonts w:ascii="Times New Roman" w:hAnsi="Times New Roman"/>
        </w:rPr>
        <w:t xml:space="preserve"> </w:t>
      </w:r>
      <w:r w:rsidR="00106AE9" w:rsidRPr="000B2485">
        <w:rPr>
          <w:rFonts w:ascii="Times New Roman" w:hAnsi="Times New Roman"/>
          <w:lang w:val="ru-RU"/>
        </w:rPr>
        <w:t>ноября</w:t>
      </w:r>
      <w:r w:rsidR="00106AE9" w:rsidRPr="000B2485">
        <w:rPr>
          <w:rFonts w:ascii="Times New Roman" w:hAnsi="Times New Roman"/>
        </w:rPr>
        <w:t xml:space="preserve"> 20</w:t>
      </w:r>
      <w:r w:rsidR="00106AE9" w:rsidRPr="000B2485">
        <w:rPr>
          <w:rFonts w:ascii="Times New Roman" w:hAnsi="Times New Roman"/>
          <w:lang w:val="ru-RU"/>
        </w:rPr>
        <w:t>12</w:t>
      </w:r>
      <w:r w:rsidR="00106AE9" w:rsidRPr="000B2485">
        <w:rPr>
          <w:rFonts w:ascii="Times New Roman" w:hAnsi="Times New Roman"/>
        </w:rPr>
        <w:t xml:space="preserve"> г., регистрационный </w:t>
      </w:r>
      <w:r w:rsidR="00106AE9" w:rsidRPr="000B2485">
        <w:rPr>
          <w:rFonts w:ascii="Times New Roman" w:hAnsi="Times New Roman"/>
          <w:lang w:val="ru-RU"/>
        </w:rPr>
        <w:t>№ 25 903</w:t>
      </w:r>
      <w:r w:rsidRPr="000B2485">
        <w:rPr>
          <w:rFonts w:ascii="Times New Roman" w:hAnsi="Times New Roman"/>
        </w:rPr>
        <w:t>)</w:t>
      </w:r>
      <w:r w:rsidR="00106AE9" w:rsidRPr="000B2485">
        <w:rPr>
          <w:rFonts w:ascii="Times New Roman" w:hAnsi="Times New Roman"/>
          <w:lang w:val="ru-RU"/>
        </w:rPr>
        <w:t>.</w:t>
      </w:r>
    </w:p>
  </w:endnote>
  <w:endnote w:id="10">
    <w:p w:rsidR="002D5556" w:rsidRPr="006005D1" w:rsidRDefault="002D5556" w:rsidP="004F7E07">
      <w:pPr>
        <w:pStyle w:val="af0"/>
        <w:jc w:val="both"/>
        <w:rPr>
          <w:rFonts w:ascii="Times New Roman" w:hAnsi="Times New Roman"/>
          <w:lang w:val="ru-RU"/>
        </w:rPr>
      </w:pPr>
      <w:r w:rsidRPr="00D4393E">
        <w:rPr>
          <w:rStyle w:val="af2"/>
        </w:rPr>
        <w:endnoteRef/>
      </w:r>
      <w:r w:rsidRPr="00D4393E">
        <w:t xml:space="preserve"> </w:t>
      </w:r>
      <w:r w:rsidR="009F033E" w:rsidRPr="00F54153">
        <w:rPr>
          <w:rFonts w:ascii="Times New Roman" w:hAnsi="Times New Roman"/>
          <w:color w:val="000000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</w:t>
      </w:r>
      <w:r w:rsidR="006005D1">
        <w:rPr>
          <w:rFonts w:ascii="Times New Roman" w:hAnsi="Times New Roman"/>
          <w:color w:val="000000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C" w:rsidRDefault="002973BC" w:rsidP="0085401D">
      <w:pPr>
        <w:spacing w:after="0" w:line="240" w:lineRule="auto"/>
      </w:pPr>
      <w:r>
        <w:separator/>
      </w:r>
    </w:p>
  </w:footnote>
  <w:footnote w:type="continuationSeparator" w:id="0">
    <w:p w:rsidR="002973BC" w:rsidRDefault="002973B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6" w:rsidRDefault="002D555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5556" w:rsidRDefault="002D555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6" w:rsidRPr="00982666" w:rsidRDefault="002D5556" w:rsidP="00982666">
    <w:pPr>
      <w:pStyle w:val="af6"/>
      <w:jc w:val="center"/>
      <w:rPr>
        <w:rFonts w:ascii="Times New Roman" w:hAnsi="Times New Roman"/>
        <w:lang w:val="ru-RU"/>
      </w:rPr>
    </w:pPr>
    <w:r w:rsidRPr="00982666">
      <w:rPr>
        <w:rFonts w:ascii="Times New Roman" w:hAnsi="Times New Roman"/>
      </w:rPr>
      <w:fldChar w:fldCharType="begin"/>
    </w:r>
    <w:r w:rsidRPr="00982666">
      <w:rPr>
        <w:rFonts w:ascii="Times New Roman" w:hAnsi="Times New Roman"/>
      </w:rPr>
      <w:instrText>PAGE   \* MERGEFORMAT</w:instrText>
    </w:r>
    <w:r w:rsidRPr="00982666">
      <w:rPr>
        <w:rFonts w:ascii="Times New Roman" w:hAnsi="Times New Roman"/>
      </w:rPr>
      <w:fldChar w:fldCharType="separate"/>
    </w:r>
    <w:r w:rsidR="004A599B" w:rsidRPr="004A599B">
      <w:rPr>
        <w:rFonts w:ascii="Times New Roman" w:hAnsi="Times New Roman"/>
        <w:noProof/>
        <w:lang w:val="ru-RU"/>
      </w:rPr>
      <w:t>23</w:t>
    </w:r>
    <w:r w:rsidRPr="00982666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6" w:rsidRPr="00C207C0" w:rsidRDefault="002D555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56" w:rsidRPr="00C452CE" w:rsidRDefault="002D5556" w:rsidP="00582606">
    <w:pPr>
      <w:pStyle w:val="af6"/>
      <w:jc w:val="center"/>
      <w:rPr>
        <w:rFonts w:ascii="Times New Roman" w:hAnsi="Times New Roman"/>
      </w:rPr>
    </w:pPr>
    <w:r w:rsidRPr="00C452CE">
      <w:rPr>
        <w:rStyle w:val="af5"/>
        <w:rFonts w:ascii="Times New Roman" w:hAnsi="Times New Roman"/>
      </w:rPr>
      <w:fldChar w:fldCharType="begin"/>
    </w:r>
    <w:r w:rsidRPr="00C452CE">
      <w:rPr>
        <w:rStyle w:val="af5"/>
        <w:rFonts w:ascii="Times New Roman" w:hAnsi="Times New Roman"/>
      </w:rPr>
      <w:instrText xml:space="preserve"> PAGE </w:instrText>
    </w:r>
    <w:r w:rsidRPr="00C452CE">
      <w:rPr>
        <w:rStyle w:val="af5"/>
        <w:rFonts w:ascii="Times New Roman" w:hAnsi="Times New Roman"/>
      </w:rPr>
      <w:fldChar w:fldCharType="separate"/>
    </w:r>
    <w:r w:rsidR="004A599B">
      <w:rPr>
        <w:rStyle w:val="af5"/>
        <w:rFonts w:ascii="Times New Roman" w:hAnsi="Times New Roman"/>
        <w:noProof/>
      </w:rPr>
      <w:t>6</w:t>
    </w:r>
    <w:r w:rsidRPr="00C452C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8C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8A3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0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FE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9A4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E4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18F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E9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4D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AC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7B599E"/>
    <w:multiLevelType w:val="hybridMultilevel"/>
    <w:tmpl w:val="BB4A8B5A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15C"/>
    <w:rsid w:val="000008D4"/>
    <w:rsid w:val="00000A62"/>
    <w:rsid w:val="00001C2A"/>
    <w:rsid w:val="00003972"/>
    <w:rsid w:val="00003AD5"/>
    <w:rsid w:val="00006243"/>
    <w:rsid w:val="000075A3"/>
    <w:rsid w:val="000110DB"/>
    <w:rsid w:val="00011789"/>
    <w:rsid w:val="00012EBD"/>
    <w:rsid w:val="0001392E"/>
    <w:rsid w:val="000141E1"/>
    <w:rsid w:val="00014209"/>
    <w:rsid w:val="00014E1E"/>
    <w:rsid w:val="00015C61"/>
    <w:rsid w:val="0001669C"/>
    <w:rsid w:val="000167FC"/>
    <w:rsid w:val="000169B1"/>
    <w:rsid w:val="00017B0D"/>
    <w:rsid w:val="000234A1"/>
    <w:rsid w:val="0002391F"/>
    <w:rsid w:val="00023D94"/>
    <w:rsid w:val="00024104"/>
    <w:rsid w:val="000243E2"/>
    <w:rsid w:val="0003000A"/>
    <w:rsid w:val="000304F8"/>
    <w:rsid w:val="00032005"/>
    <w:rsid w:val="00034500"/>
    <w:rsid w:val="00035ADA"/>
    <w:rsid w:val="00036546"/>
    <w:rsid w:val="0003658E"/>
    <w:rsid w:val="00036E2E"/>
    <w:rsid w:val="00037832"/>
    <w:rsid w:val="00037847"/>
    <w:rsid w:val="00041E81"/>
    <w:rsid w:val="00043D25"/>
    <w:rsid w:val="00043E2F"/>
    <w:rsid w:val="00045455"/>
    <w:rsid w:val="0004641E"/>
    <w:rsid w:val="00046A47"/>
    <w:rsid w:val="00051EF2"/>
    <w:rsid w:val="00051FA9"/>
    <w:rsid w:val="000530BE"/>
    <w:rsid w:val="00054EEE"/>
    <w:rsid w:val="000570E7"/>
    <w:rsid w:val="00062B01"/>
    <w:rsid w:val="00062B97"/>
    <w:rsid w:val="000630BF"/>
    <w:rsid w:val="00063914"/>
    <w:rsid w:val="00064388"/>
    <w:rsid w:val="00064B06"/>
    <w:rsid w:val="00065D95"/>
    <w:rsid w:val="000661AB"/>
    <w:rsid w:val="0006663A"/>
    <w:rsid w:val="00067607"/>
    <w:rsid w:val="00071150"/>
    <w:rsid w:val="00071543"/>
    <w:rsid w:val="00075D15"/>
    <w:rsid w:val="00076182"/>
    <w:rsid w:val="00076492"/>
    <w:rsid w:val="00076F66"/>
    <w:rsid w:val="0007798E"/>
    <w:rsid w:val="000814A1"/>
    <w:rsid w:val="0008253E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9F7"/>
    <w:rsid w:val="000A0A09"/>
    <w:rsid w:val="000A0D22"/>
    <w:rsid w:val="000A4585"/>
    <w:rsid w:val="000A585A"/>
    <w:rsid w:val="000A7737"/>
    <w:rsid w:val="000A778E"/>
    <w:rsid w:val="000B040E"/>
    <w:rsid w:val="000B2485"/>
    <w:rsid w:val="000B27D7"/>
    <w:rsid w:val="000B282A"/>
    <w:rsid w:val="000B5514"/>
    <w:rsid w:val="000B5851"/>
    <w:rsid w:val="000B5875"/>
    <w:rsid w:val="000B61A6"/>
    <w:rsid w:val="000B6248"/>
    <w:rsid w:val="000B6DDB"/>
    <w:rsid w:val="000C04C3"/>
    <w:rsid w:val="000C1AD0"/>
    <w:rsid w:val="000C4063"/>
    <w:rsid w:val="000C4FA2"/>
    <w:rsid w:val="000C5E13"/>
    <w:rsid w:val="000C6162"/>
    <w:rsid w:val="000C7139"/>
    <w:rsid w:val="000D0758"/>
    <w:rsid w:val="000D1ABD"/>
    <w:rsid w:val="000D4708"/>
    <w:rsid w:val="000E12A3"/>
    <w:rsid w:val="000E292D"/>
    <w:rsid w:val="000E2AB4"/>
    <w:rsid w:val="000E450C"/>
    <w:rsid w:val="000E4A39"/>
    <w:rsid w:val="000E5BD8"/>
    <w:rsid w:val="000E703E"/>
    <w:rsid w:val="000E7385"/>
    <w:rsid w:val="000E7AAD"/>
    <w:rsid w:val="000F1B7E"/>
    <w:rsid w:val="000F1CF2"/>
    <w:rsid w:val="000F2B5B"/>
    <w:rsid w:val="000F2EE4"/>
    <w:rsid w:val="000F6343"/>
    <w:rsid w:val="000F782A"/>
    <w:rsid w:val="00100865"/>
    <w:rsid w:val="001008E4"/>
    <w:rsid w:val="00101BB2"/>
    <w:rsid w:val="001047EE"/>
    <w:rsid w:val="00104D4E"/>
    <w:rsid w:val="00104D98"/>
    <w:rsid w:val="001050FF"/>
    <w:rsid w:val="00106110"/>
    <w:rsid w:val="00106AE9"/>
    <w:rsid w:val="00110B2F"/>
    <w:rsid w:val="001117C3"/>
    <w:rsid w:val="00112260"/>
    <w:rsid w:val="001152E9"/>
    <w:rsid w:val="001159EA"/>
    <w:rsid w:val="00115C20"/>
    <w:rsid w:val="0011729F"/>
    <w:rsid w:val="0012250A"/>
    <w:rsid w:val="001227B9"/>
    <w:rsid w:val="0012296D"/>
    <w:rsid w:val="00122ACC"/>
    <w:rsid w:val="00122EDB"/>
    <w:rsid w:val="00122F09"/>
    <w:rsid w:val="0013077A"/>
    <w:rsid w:val="00130A35"/>
    <w:rsid w:val="00130EAB"/>
    <w:rsid w:val="00133118"/>
    <w:rsid w:val="00133398"/>
    <w:rsid w:val="00134BCB"/>
    <w:rsid w:val="00134C59"/>
    <w:rsid w:val="00136648"/>
    <w:rsid w:val="001368C6"/>
    <w:rsid w:val="00137C10"/>
    <w:rsid w:val="00140B27"/>
    <w:rsid w:val="00140BC9"/>
    <w:rsid w:val="00147066"/>
    <w:rsid w:val="001473E9"/>
    <w:rsid w:val="001474C6"/>
    <w:rsid w:val="0015075B"/>
    <w:rsid w:val="001518CA"/>
    <w:rsid w:val="00152610"/>
    <w:rsid w:val="00152B1E"/>
    <w:rsid w:val="0015375B"/>
    <w:rsid w:val="00153EC2"/>
    <w:rsid w:val="00155F6B"/>
    <w:rsid w:val="00157990"/>
    <w:rsid w:val="0016040C"/>
    <w:rsid w:val="00161F98"/>
    <w:rsid w:val="00163BE9"/>
    <w:rsid w:val="00166DCC"/>
    <w:rsid w:val="00167DC6"/>
    <w:rsid w:val="00170465"/>
    <w:rsid w:val="001736B3"/>
    <w:rsid w:val="00173C94"/>
    <w:rsid w:val="001749BB"/>
    <w:rsid w:val="00174FA3"/>
    <w:rsid w:val="00176ABF"/>
    <w:rsid w:val="0018117C"/>
    <w:rsid w:val="001831FB"/>
    <w:rsid w:val="00185238"/>
    <w:rsid w:val="00187845"/>
    <w:rsid w:val="001901F1"/>
    <w:rsid w:val="00190716"/>
    <w:rsid w:val="0019146C"/>
    <w:rsid w:val="00194824"/>
    <w:rsid w:val="0019618C"/>
    <w:rsid w:val="00197518"/>
    <w:rsid w:val="001A005D"/>
    <w:rsid w:val="001A1AEB"/>
    <w:rsid w:val="001A1F74"/>
    <w:rsid w:val="001A1FAA"/>
    <w:rsid w:val="001A225A"/>
    <w:rsid w:val="001A2C13"/>
    <w:rsid w:val="001A5484"/>
    <w:rsid w:val="001A5A92"/>
    <w:rsid w:val="001A6CF1"/>
    <w:rsid w:val="001B0FF6"/>
    <w:rsid w:val="001B1A0D"/>
    <w:rsid w:val="001B1A20"/>
    <w:rsid w:val="001B2D41"/>
    <w:rsid w:val="001B31A8"/>
    <w:rsid w:val="001B3598"/>
    <w:rsid w:val="001B3B84"/>
    <w:rsid w:val="001B4885"/>
    <w:rsid w:val="001B5A3F"/>
    <w:rsid w:val="001B67D6"/>
    <w:rsid w:val="001C1924"/>
    <w:rsid w:val="001C1D34"/>
    <w:rsid w:val="001C299C"/>
    <w:rsid w:val="001C34E1"/>
    <w:rsid w:val="001C7FD8"/>
    <w:rsid w:val="001D3397"/>
    <w:rsid w:val="001D5E99"/>
    <w:rsid w:val="001D5EC0"/>
    <w:rsid w:val="001E14A2"/>
    <w:rsid w:val="001E1648"/>
    <w:rsid w:val="001E191A"/>
    <w:rsid w:val="001E19C6"/>
    <w:rsid w:val="001E28B2"/>
    <w:rsid w:val="001E3CA6"/>
    <w:rsid w:val="001E48D4"/>
    <w:rsid w:val="001E65FB"/>
    <w:rsid w:val="001E7BE4"/>
    <w:rsid w:val="001F1BC6"/>
    <w:rsid w:val="001F2A45"/>
    <w:rsid w:val="001F326F"/>
    <w:rsid w:val="001F711C"/>
    <w:rsid w:val="00200F43"/>
    <w:rsid w:val="00202F18"/>
    <w:rsid w:val="002049BB"/>
    <w:rsid w:val="00206C9D"/>
    <w:rsid w:val="0020719D"/>
    <w:rsid w:val="002071F7"/>
    <w:rsid w:val="0020778F"/>
    <w:rsid w:val="002077F6"/>
    <w:rsid w:val="002115C3"/>
    <w:rsid w:val="002117FF"/>
    <w:rsid w:val="0021186E"/>
    <w:rsid w:val="00214366"/>
    <w:rsid w:val="00214E56"/>
    <w:rsid w:val="00214F53"/>
    <w:rsid w:val="002151DE"/>
    <w:rsid w:val="00215CDD"/>
    <w:rsid w:val="002167E1"/>
    <w:rsid w:val="002202EF"/>
    <w:rsid w:val="002226F1"/>
    <w:rsid w:val="00223F34"/>
    <w:rsid w:val="00224C7E"/>
    <w:rsid w:val="00225302"/>
    <w:rsid w:val="002260AF"/>
    <w:rsid w:val="00231DDA"/>
    <w:rsid w:val="00231E42"/>
    <w:rsid w:val="002346C5"/>
    <w:rsid w:val="00234905"/>
    <w:rsid w:val="00235C88"/>
    <w:rsid w:val="0023681D"/>
    <w:rsid w:val="00236BDA"/>
    <w:rsid w:val="0024079C"/>
    <w:rsid w:val="00240C7F"/>
    <w:rsid w:val="002410B5"/>
    <w:rsid w:val="00241A2A"/>
    <w:rsid w:val="00242396"/>
    <w:rsid w:val="00243162"/>
    <w:rsid w:val="002477E2"/>
    <w:rsid w:val="002515B8"/>
    <w:rsid w:val="002520F9"/>
    <w:rsid w:val="00252F3E"/>
    <w:rsid w:val="00252F78"/>
    <w:rsid w:val="00254FE2"/>
    <w:rsid w:val="00255680"/>
    <w:rsid w:val="00260440"/>
    <w:rsid w:val="00260D29"/>
    <w:rsid w:val="00266194"/>
    <w:rsid w:val="00266FE4"/>
    <w:rsid w:val="002764C4"/>
    <w:rsid w:val="002772C0"/>
    <w:rsid w:val="00277E44"/>
    <w:rsid w:val="00280D4E"/>
    <w:rsid w:val="0028127C"/>
    <w:rsid w:val="00285C92"/>
    <w:rsid w:val="00287BC0"/>
    <w:rsid w:val="0029001D"/>
    <w:rsid w:val="00290D32"/>
    <w:rsid w:val="00291512"/>
    <w:rsid w:val="002921D7"/>
    <w:rsid w:val="0029282F"/>
    <w:rsid w:val="00293F2E"/>
    <w:rsid w:val="00294940"/>
    <w:rsid w:val="00296F72"/>
    <w:rsid w:val="002973BC"/>
    <w:rsid w:val="00297D2F"/>
    <w:rsid w:val="002A0FC2"/>
    <w:rsid w:val="002A11CA"/>
    <w:rsid w:val="002A1D54"/>
    <w:rsid w:val="002A24B7"/>
    <w:rsid w:val="002A2ABE"/>
    <w:rsid w:val="002A3CB9"/>
    <w:rsid w:val="002A5ED2"/>
    <w:rsid w:val="002A6793"/>
    <w:rsid w:val="002A7306"/>
    <w:rsid w:val="002A76BA"/>
    <w:rsid w:val="002A7ADF"/>
    <w:rsid w:val="002B151E"/>
    <w:rsid w:val="002B1B8D"/>
    <w:rsid w:val="002B3176"/>
    <w:rsid w:val="002B3917"/>
    <w:rsid w:val="002B5B74"/>
    <w:rsid w:val="002C18EF"/>
    <w:rsid w:val="002C1F17"/>
    <w:rsid w:val="002C24AC"/>
    <w:rsid w:val="002C28FC"/>
    <w:rsid w:val="002C346B"/>
    <w:rsid w:val="002C466E"/>
    <w:rsid w:val="002C511D"/>
    <w:rsid w:val="002C5E5B"/>
    <w:rsid w:val="002C60F9"/>
    <w:rsid w:val="002C69DD"/>
    <w:rsid w:val="002C7585"/>
    <w:rsid w:val="002D18DA"/>
    <w:rsid w:val="002D2204"/>
    <w:rsid w:val="002D29BC"/>
    <w:rsid w:val="002D2E3E"/>
    <w:rsid w:val="002D36B0"/>
    <w:rsid w:val="002D5556"/>
    <w:rsid w:val="002D555C"/>
    <w:rsid w:val="002D5D78"/>
    <w:rsid w:val="002D69E4"/>
    <w:rsid w:val="002D6EC2"/>
    <w:rsid w:val="002D7B26"/>
    <w:rsid w:val="002E177F"/>
    <w:rsid w:val="002E5CE0"/>
    <w:rsid w:val="002F056E"/>
    <w:rsid w:val="002F0C19"/>
    <w:rsid w:val="002F0D3C"/>
    <w:rsid w:val="002F3E1A"/>
    <w:rsid w:val="00302109"/>
    <w:rsid w:val="00302465"/>
    <w:rsid w:val="00302BF3"/>
    <w:rsid w:val="00303A0F"/>
    <w:rsid w:val="00303A89"/>
    <w:rsid w:val="00310A6F"/>
    <w:rsid w:val="00311786"/>
    <w:rsid w:val="003130A4"/>
    <w:rsid w:val="00314DD3"/>
    <w:rsid w:val="0031504A"/>
    <w:rsid w:val="003153F3"/>
    <w:rsid w:val="003208BC"/>
    <w:rsid w:val="00321CD8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5017"/>
    <w:rsid w:val="003475A9"/>
    <w:rsid w:val="003519DE"/>
    <w:rsid w:val="0035278C"/>
    <w:rsid w:val="00354422"/>
    <w:rsid w:val="003554AC"/>
    <w:rsid w:val="00357465"/>
    <w:rsid w:val="00362025"/>
    <w:rsid w:val="00362D9A"/>
    <w:rsid w:val="00363D83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DD9"/>
    <w:rsid w:val="00380EAA"/>
    <w:rsid w:val="00382463"/>
    <w:rsid w:val="0038654C"/>
    <w:rsid w:val="0038733A"/>
    <w:rsid w:val="0039039A"/>
    <w:rsid w:val="00390FC8"/>
    <w:rsid w:val="003919BD"/>
    <w:rsid w:val="00391CF7"/>
    <w:rsid w:val="00392F66"/>
    <w:rsid w:val="00393FE5"/>
    <w:rsid w:val="00395308"/>
    <w:rsid w:val="00397045"/>
    <w:rsid w:val="003A4B70"/>
    <w:rsid w:val="003A4FDA"/>
    <w:rsid w:val="003A514D"/>
    <w:rsid w:val="003A5A72"/>
    <w:rsid w:val="003A6812"/>
    <w:rsid w:val="003A7562"/>
    <w:rsid w:val="003A78AC"/>
    <w:rsid w:val="003A7922"/>
    <w:rsid w:val="003B08E8"/>
    <w:rsid w:val="003B0E08"/>
    <w:rsid w:val="003B1005"/>
    <w:rsid w:val="003B19FE"/>
    <w:rsid w:val="003B26E5"/>
    <w:rsid w:val="003B4E87"/>
    <w:rsid w:val="003B5C98"/>
    <w:rsid w:val="003B7DF6"/>
    <w:rsid w:val="003C1252"/>
    <w:rsid w:val="003C1691"/>
    <w:rsid w:val="003C28D0"/>
    <w:rsid w:val="003C307A"/>
    <w:rsid w:val="003C33FF"/>
    <w:rsid w:val="003C3644"/>
    <w:rsid w:val="003C5AA4"/>
    <w:rsid w:val="003C5C6E"/>
    <w:rsid w:val="003D041E"/>
    <w:rsid w:val="003D10C3"/>
    <w:rsid w:val="003D1F49"/>
    <w:rsid w:val="003D70B5"/>
    <w:rsid w:val="003D71D7"/>
    <w:rsid w:val="003E0178"/>
    <w:rsid w:val="003E08DB"/>
    <w:rsid w:val="003E0DF2"/>
    <w:rsid w:val="003E0F74"/>
    <w:rsid w:val="003E10B5"/>
    <w:rsid w:val="003E16EA"/>
    <w:rsid w:val="003E203D"/>
    <w:rsid w:val="003E2A57"/>
    <w:rsid w:val="003E3199"/>
    <w:rsid w:val="003E4F23"/>
    <w:rsid w:val="003E5DB3"/>
    <w:rsid w:val="003F07B4"/>
    <w:rsid w:val="003F4DF3"/>
    <w:rsid w:val="003F6E24"/>
    <w:rsid w:val="00400692"/>
    <w:rsid w:val="004009F6"/>
    <w:rsid w:val="0040236C"/>
    <w:rsid w:val="00402D4F"/>
    <w:rsid w:val="00403A5B"/>
    <w:rsid w:val="0040402E"/>
    <w:rsid w:val="004072A7"/>
    <w:rsid w:val="00410757"/>
    <w:rsid w:val="004125F1"/>
    <w:rsid w:val="0041379D"/>
    <w:rsid w:val="004148E3"/>
    <w:rsid w:val="00414AEA"/>
    <w:rsid w:val="00415B13"/>
    <w:rsid w:val="00415BF6"/>
    <w:rsid w:val="00421296"/>
    <w:rsid w:val="00421B3E"/>
    <w:rsid w:val="00423669"/>
    <w:rsid w:val="00423EC6"/>
    <w:rsid w:val="00425D99"/>
    <w:rsid w:val="0043555F"/>
    <w:rsid w:val="00437D22"/>
    <w:rsid w:val="004413CD"/>
    <w:rsid w:val="00441E0E"/>
    <w:rsid w:val="0044311F"/>
    <w:rsid w:val="00444997"/>
    <w:rsid w:val="00444B0F"/>
    <w:rsid w:val="00444DA4"/>
    <w:rsid w:val="0044506E"/>
    <w:rsid w:val="004457D1"/>
    <w:rsid w:val="00445D21"/>
    <w:rsid w:val="00445F05"/>
    <w:rsid w:val="00446213"/>
    <w:rsid w:val="004510BA"/>
    <w:rsid w:val="004519F5"/>
    <w:rsid w:val="00451E97"/>
    <w:rsid w:val="0045414D"/>
    <w:rsid w:val="00454A52"/>
    <w:rsid w:val="00454C25"/>
    <w:rsid w:val="00455A15"/>
    <w:rsid w:val="00455F12"/>
    <w:rsid w:val="00456CB5"/>
    <w:rsid w:val="00456F93"/>
    <w:rsid w:val="00457EA1"/>
    <w:rsid w:val="0046311A"/>
    <w:rsid w:val="004640BA"/>
    <w:rsid w:val="00464614"/>
    <w:rsid w:val="00464D3D"/>
    <w:rsid w:val="004655F7"/>
    <w:rsid w:val="00465EB0"/>
    <w:rsid w:val="00467BCD"/>
    <w:rsid w:val="0047034F"/>
    <w:rsid w:val="004704B6"/>
    <w:rsid w:val="00470AA5"/>
    <w:rsid w:val="00471768"/>
    <w:rsid w:val="00472B6F"/>
    <w:rsid w:val="004743E3"/>
    <w:rsid w:val="004751CF"/>
    <w:rsid w:val="00475DBD"/>
    <w:rsid w:val="004768A8"/>
    <w:rsid w:val="00480822"/>
    <w:rsid w:val="00480957"/>
    <w:rsid w:val="0048145B"/>
    <w:rsid w:val="00483300"/>
    <w:rsid w:val="004840EF"/>
    <w:rsid w:val="004844AE"/>
    <w:rsid w:val="0048532C"/>
    <w:rsid w:val="00486059"/>
    <w:rsid w:val="00487032"/>
    <w:rsid w:val="00487165"/>
    <w:rsid w:val="00487C16"/>
    <w:rsid w:val="00490313"/>
    <w:rsid w:val="0049074C"/>
    <w:rsid w:val="004962FA"/>
    <w:rsid w:val="00496AF3"/>
    <w:rsid w:val="00496AFA"/>
    <w:rsid w:val="00497A21"/>
    <w:rsid w:val="004A0AAE"/>
    <w:rsid w:val="004A1397"/>
    <w:rsid w:val="004A15C2"/>
    <w:rsid w:val="004A1BDA"/>
    <w:rsid w:val="004A3377"/>
    <w:rsid w:val="004A435D"/>
    <w:rsid w:val="004A599B"/>
    <w:rsid w:val="004A65F7"/>
    <w:rsid w:val="004B0852"/>
    <w:rsid w:val="004B192C"/>
    <w:rsid w:val="004B2B57"/>
    <w:rsid w:val="004B2F0D"/>
    <w:rsid w:val="004B3CEF"/>
    <w:rsid w:val="004B4F31"/>
    <w:rsid w:val="004B6966"/>
    <w:rsid w:val="004B72C6"/>
    <w:rsid w:val="004C107E"/>
    <w:rsid w:val="004C2F98"/>
    <w:rsid w:val="004C31EE"/>
    <w:rsid w:val="004C677A"/>
    <w:rsid w:val="004C74CA"/>
    <w:rsid w:val="004C7D8F"/>
    <w:rsid w:val="004D055A"/>
    <w:rsid w:val="004D0595"/>
    <w:rsid w:val="004D06B8"/>
    <w:rsid w:val="004D0992"/>
    <w:rsid w:val="004D1431"/>
    <w:rsid w:val="004D1D32"/>
    <w:rsid w:val="004D306D"/>
    <w:rsid w:val="004D347C"/>
    <w:rsid w:val="004D5024"/>
    <w:rsid w:val="004D5FB9"/>
    <w:rsid w:val="004D68B9"/>
    <w:rsid w:val="004E111B"/>
    <w:rsid w:val="004E12A6"/>
    <w:rsid w:val="004E1307"/>
    <w:rsid w:val="004E3EBE"/>
    <w:rsid w:val="004E6319"/>
    <w:rsid w:val="004F0AA1"/>
    <w:rsid w:val="004F0B54"/>
    <w:rsid w:val="004F32EB"/>
    <w:rsid w:val="004F3E39"/>
    <w:rsid w:val="004F78D9"/>
    <w:rsid w:val="004F7E07"/>
    <w:rsid w:val="00501CC5"/>
    <w:rsid w:val="00502DC0"/>
    <w:rsid w:val="00504677"/>
    <w:rsid w:val="00505677"/>
    <w:rsid w:val="00505C32"/>
    <w:rsid w:val="0050739E"/>
    <w:rsid w:val="00507ADF"/>
    <w:rsid w:val="00510C3B"/>
    <w:rsid w:val="00513117"/>
    <w:rsid w:val="005131ED"/>
    <w:rsid w:val="00514A25"/>
    <w:rsid w:val="00515F8F"/>
    <w:rsid w:val="00520C28"/>
    <w:rsid w:val="0052179A"/>
    <w:rsid w:val="00523BAC"/>
    <w:rsid w:val="0052507A"/>
    <w:rsid w:val="00525909"/>
    <w:rsid w:val="00525EC4"/>
    <w:rsid w:val="00526708"/>
    <w:rsid w:val="00526FCA"/>
    <w:rsid w:val="00531BB7"/>
    <w:rsid w:val="00532213"/>
    <w:rsid w:val="00532CB7"/>
    <w:rsid w:val="00533018"/>
    <w:rsid w:val="005343DC"/>
    <w:rsid w:val="00534F13"/>
    <w:rsid w:val="005362AC"/>
    <w:rsid w:val="00542384"/>
    <w:rsid w:val="0054266C"/>
    <w:rsid w:val="00542B83"/>
    <w:rsid w:val="005440FE"/>
    <w:rsid w:val="00544EA6"/>
    <w:rsid w:val="00546F00"/>
    <w:rsid w:val="005474DD"/>
    <w:rsid w:val="00547A87"/>
    <w:rsid w:val="00550A55"/>
    <w:rsid w:val="005523B9"/>
    <w:rsid w:val="00552415"/>
    <w:rsid w:val="005534A8"/>
    <w:rsid w:val="00555122"/>
    <w:rsid w:val="005569E2"/>
    <w:rsid w:val="0056108B"/>
    <w:rsid w:val="00562198"/>
    <w:rsid w:val="00563B45"/>
    <w:rsid w:val="005646F9"/>
    <w:rsid w:val="00565414"/>
    <w:rsid w:val="005659A7"/>
    <w:rsid w:val="0056765A"/>
    <w:rsid w:val="0057176C"/>
    <w:rsid w:val="00571C3E"/>
    <w:rsid w:val="00571CB0"/>
    <w:rsid w:val="005729E8"/>
    <w:rsid w:val="005731E3"/>
    <w:rsid w:val="00576563"/>
    <w:rsid w:val="005769E5"/>
    <w:rsid w:val="00580D0E"/>
    <w:rsid w:val="00582006"/>
    <w:rsid w:val="00582606"/>
    <w:rsid w:val="0058632C"/>
    <w:rsid w:val="00587724"/>
    <w:rsid w:val="00587FBA"/>
    <w:rsid w:val="00592038"/>
    <w:rsid w:val="0059212D"/>
    <w:rsid w:val="0059382F"/>
    <w:rsid w:val="0059679D"/>
    <w:rsid w:val="005977B4"/>
    <w:rsid w:val="005A157A"/>
    <w:rsid w:val="005A2D50"/>
    <w:rsid w:val="005A3FF9"/>
    <w:rsid w:val="005A4202"/>
    <w:rsid w:val="005A4DBF"/>
    <w:rsid w:val="005A54E0"/>
    <w:rsid w:val="005A7488"/>
    <w:rsid w:val="005A79D4"/>
    <w:rsid w:val="005B018C"/>
    <w:rsid w:val="005B02C2"/>
    <w:rsid w:val="005B144E"/>
    <w:rsid w:val="005B2DF8"/>
    <w:rsid w:val="005B326B"/>
    <w:rsid w:val="005B3E63"/>
    <w:rsid w:val="005B4232"/>
    <w:rsid w:val="005B4EF4"/>
    <w:rsid w:val="005B70D5"/>
    <w:rsid w:val="005B72E1"/>
    <w:rsid w:val="005B7601"/>
    <w:rsid w:val="005B7C84"/>
    <w:rsid w:val="005C0CA3"/>
    <w:rsid w:val="005C2F71"/>
    <w:rsid w:val="005C4288"/>
    <w:rsid w:val="005C5D4D"/>
    <w:rsid w:val="005C628B"/>
    <w:rsid w:val="005D2811"/>
    <w:rsid w:val="005D4C5C"/>
    <w:rsid w:val="005D6077"/>
    <w:rsid w:val="005D6293"/>
    <w:rsid w:val="005D6A5E"/>
    <w:rsid w:val="005D6E4E"/>
    <w:rsid w:val="005E0EA5"/>
    <w:rsid w:val="005E3CD5"/>
    <w:rsid w:val="005E5A03"/>
    <w:rsid w:val="005E5F8D"/>
    <w:rsid w:val="005E604F"/>
    <w:rsid w:val="005E7ABF"/>
    <w:rsid w:val="005F0415"/>
    <w:rsid w:val="005F0B95"/>
    <w:rsid w:val="005F0C09"/>
    <w:rsid w:val="005F2594"/>
    <w:rsid w:val="005F2760"/>
    <w:rsid w:val="005F373A"/>
    <w:rsid w:val="005F40B3"/>
    <w:rsid w:val="005F5D6C"/>
    <w:rsid w:val="005F65BE"/>
    <w:rsid w:val="006005D1"/>
    <w:rsid w:val="006046B7"/>
    <w:rsid w:val="00604D49"/>
    <w:rsid w:val="00604F03"/>
    <w:rsid w:val="006051CB"/>
    <w:rsid w:val="0060660D"/>
    <w:rsid w:val="00610607"/>
    <w:rsid w:val="00612E8B"/>
    <w:rsid w:val="006148F6"/>
    <w:rsid w:val="00614C9A"/>
    <w:rsid w:val="0061611B"/>
    <w:rsid w:val="00617C85"/>
    <w:rsid w:val="00617FF0"/>
    <w:rsid w:val="00622078"/>
    <w:rsid w:val="00623BDE"/>
    <w:rsid w:val="00625101"/>
    <w:rsid w:val="0062585C"/>
    <w:rsid w:val="00625C5E"/>
    <w:rsid w:val="0063076A"/>
    <w:rsid w:val="00630C3B"/>
    <w:rsid w:val="00631988"/>
    <w:rsid w:val="0063198A"/>
    <w:rsid w:val="006323F1"/>
    <w:rsid w:val="00633095"/>
    <w:rsid w:val="0063341E"/>
    <w:rsid w:val="006366E2"/>
    <w:rsid w:val="00637A85"/>
    <w:rsid w:val="00640FD4"/>
    <w:rsid w:val="00641D53"/>
    <w:rsid w:val="00644F78"/>
    <w:rsid w:val="0065079F"/>
    <w:rsid w:val="00650924"/>
    <w:rsid w:val="00653AFA"/>
    <w:rsid w:val="006545A0"/>
    <w:rsid w:val="0065663C"/>
    <w:rsid w:val="00657D69"/>
    <w:rsid w:val="006653E2"/>
    <w:rsid w:val="00665CC2"/>
    <w:rsid w:val="00666573"/>
    <w:rsid w:val="00667587"/>
    <w:rsid w:val="00667610"/>
    <w:rsid w:val="00680A0C"/>
    <w:rsid w:val="00681B98"/>
    <w:rsid w:val="00682A4B"/>
    <w:rsid w:val="00682E42"/>
    <w:rsid w:val="00684D4F"/>
    <w:rsid w:val="00684FBA"/>
    <w:rsid w:val="00685867"/>
    <w:rsid w:val="00686D72"/>
    <w:rsid w:val="006879D6"/>
    <w:rsid w:val="00690B78"/>
    <w:rsid w:val="0069190E"/>
    <w:rsid w:val="00693AB3"/>
    <w:rsid w:val="00696511"/>
    <w:rsid w:val="006A02E6"/>
    <w:rsid w:val="006A0C63"/>
    <w:rsid w:val="006A3CD2"/>
    <w:rsid w:val="006A5604"/>
    <w:rsid w:val="006A600A"/>
    <w:rsid w:val="006A7939"/>
    <w:rsid w:val="006A7C58"/>
    <w:rsid w:val="006B0F64"/>
    <w:rsid w:val="006B1618"/>
    <w:rsid w:val="006B20F8"/>
    <w:rsid w:val="006B311E"/>
    <w:rsid w:val="006B4DA4"/>
    <w:rsid w:val="006B5466"/>
    <w:rsid w:val="006C0C41"/>
    <w:rsid w:val="006C163C"/>
    <w:rsid w:val="006C1776"/>
    <w:rsid w:val="006C32B4"/>
    <w:rsid w:val="006C5F31"/>
    <w:rsid w:val="006C7272"/>
    <w:rsid w:val="006D03BB"/>
    <w:rsid w:val="006D0F3C"/>
    <w:rsid w:val="006D26AA"/>
    <w:rsid w:val="006D4152"/>
    <w:rsid w:val="006D493C"/>
    <w:rsid w:val="006D4F0F"/>
    <w:rsid w:val="006D5F4A"/>
    <w:rsid w:val="006E06B3"/>
    <w:rsid w:val="006E285C"/>
    <w:rsid w:val="006E456A"/>
    <w:rsid w:val="006E5D2F"/>
    <w:rsid w:val="006F0422"/>
    <w:rsid w:val="006F045E"/>
    <w:rsid w:val="006F0C8D"/>
    <w:rsid w:val="006F4180"/>
    <w:rsid w:val="006F519C"/>
    <w:rsid w:val="006F72C9"/>
    <w:rsid w:val="00700B3E"/>
    <w:rsid w:val="00701DCE"/>
    <w:rsid w:val="00701FA6"/>
    <w:rsid w:val="0070258D"/>
    <w:rsid w:val="00705A9A"/>
    <w:rsid w:val="00706461"/>
    <w:rsid w:val="00711B7A"/>
    <w:rsid w:val="0071246B"/>
    <w:rsid w:val="007127F9"/>
    <w:rsid w:val="0071290B"/>
    <w:rsid w:val="00713E34"/>
    <w:rsid w:val="00714B2A"/>
    <w:rsid w:val="00717B28"/>
    <w:rsid w:val="00717B4A"/>
    <w:rsid w:val="007215B6"/>
    <w:rsid w:val="007227C8"/>
    <w:rsid w:val="0072336E"/>
    <w:rsid w:val="0072352F"/>
    <w:rsid w:val="00724D13"/>
    <w:rsid w:val="00727A19"/>
    <w:rsid w:val="0073096C"/>
    <w:rsid w:val="00730E26"/>
    <w:rsid w:val="007312FB"/>
    <w:rsid w:val="00733FDE"/>
    <w:rsid w:val="007358BD"/>
    <w:rsid w:val="00735B38"/>
    <w:rsid w:val="0073703C"/>
    <w:rsid w:val="00737EB1"/>
    <w:rsid w:val="0074261F"/>
    <w:rsid w:val="00743865"/>
    <w:rsid w:val="00745B5B"/>
    <w:rsid w:val="007469F2"/>
    <w:rsid w:val="007476A4"/>
    <w:rsid w:val="007501B0"/>
    <w:rsid w:val="0075172B"/>
    <w:rsid w:val="00751D76"/>
    <w:rsid w:val="00755ACF"/>
    <w:rsid w:val="00756F9E"/>
    <w:rsid w:val="00760102"/>
    <w:rsid w:val="00765385"/>
    <w:rsid w:val="00765AEE"/>
    <w:rsid w:val="007663E5"/>
    <w:rsid w:val="00770A33"/>
    <w:rsid w:val="0077197A"/>
    <w:rsid w:val="007721EA"/>
    <w:rsid w:val="00773AAA"/>
    <w:rsid w:val="0077488A"/>
    <w:rsid w:val="007754C0"/>
    <w:rsid w:val="00775941"/>
    <w:rsid w:val="0078100F"/>
    <w:rsid w:val="00781A60"/>
    <w:rsid w:val="007832BD"/>
    <w:rsid w:val="00783610"/>
    <w:rsid w:val="00783A11"/>
    <w:rsid w:val="0078556E"/>
    <w:rsid w:val="00786386"/>
    <w:rsid w:val="00786574"/>
    <w:rsid w:val="00787ABE"/>
    <w:rsid w:val="00791C8C"/>
    <w:rsid w:val="007922FD"/>
    <w:rsid w:val="0079491F"/>
    <w:rsid w:val="00796D29"/>
    <w:rsid w:val="007A0C73"/>
    <w:rsid w:val="007A1B26"/>
    <w:rsid w:val="007A2481"/>
    <w:rsid w:val="007A2776"/>
    <w:rsid w:val="007A3758"/>
    <w:rsid w:val="007A3998"/>
    <w:rsid w:val="007A3A98"/>
    <w:rsid w:val="007A4B00"/>
    <w:rsid w:val="007A65E8"/>
    <w:rsid w:val="007A7979"/>
    <w:rsid w:val="007B0A93"/>
    <w:rsid w:val="007B0B1C"/>
    <w:rsid w:val="007B2B5F"/>
    <w:rsid w:val="007B2D13"/>
    <w:rsid w:val="007B370F"/>
    <w:rsid w:val="007B4D93"/>
    <w:rsid w:val="007B7BC5"/>
    <w:rsid w:val="007C0B07"/>
    <w:rsid w:val="007C0CA7"/>
    <w:rsid w:val="007C1A2B"/>
    <w:rsid w:val="007C4E3A"/>
    <w:rsid w:val="007C5529"/>
    <w:rsid w:val="007C5669"/>
    <w:rsid w:val="007D194B"/>
    <w:rsid w:val="007D2CCF"/>
    <w:rsid w:val="007D3A6F"/>
    <w:rsid w:val="007D4B7B"/>
    <w:rsid w:val="007D627D"/>
    <w:rsid w:val="007E0D8B"/>
    <w:rsid w:val="007E1150"/>
    <w:rsid w:val="007E2460"/>
    <w:rsid w:val="007E2A75"/>
    <w:rsid w:val="007E2ACA"/>
    <w:rsid w:val="007E3C9A"/>
    <w:rsid w:val="007E56AB"/>
    <w:rsid w:val="007E606E"/>
    <w:rsid w:val="007E7739"/>
    <w:rsid w:val="007F0496"/>
    <w:rsid w:val="007F1081"/>
    <w:rsid w:val="007F14CB"/>
    <w:rsid w:val="007F215D"/>
    <w:rsid w:val="007F6019"/>
    <w:rsid w:val="00800B2E"/>
    <w:rsid w:val="008013A5"/>
    <w:rsid w:val="0080172C"/>
    <w:rsid w:val="00803A0C"/>
    <w:rsid w:val="008045CB"/>
    <w:rsid w:val="008048BC"/>
    <w:rsid w:val="008054C1"/>
    <w:rsid w:val="008058FA"/>
    <w:rsid w:val="00805987"/>
    <w:rsid w:val="00805E4A"/>
    <w:rsid w:val="00810886"/>
    <w:rsid w:val="0081276C"/>
    <w:rsid w:val="00812C74"/>
    <w:rsid w:val="00814831"/>
    <w:rsid w:val="00814D55"/>
    <w:rsid w:val="00817EB7"/>
    <w:rsid w:val="00820631"/>
    <w:rsid w:val="00820743"/>
    <w:rsid w:val="008223BD"/>
    <w:rsid w:val="00823784"/>
    <w:rsid w:val="008278DD"/>
    <w:rsid w:val="008302D5"/>
    <w:rsid w:val="00831FC5"/>
    <w:rsid w:val="00832455"/>
    <w:rsid w:val="0083328A"/>
    <w:rsid w:val="00833548"/>
    <w:rsid w:val="00833BCE"/>
    <w:rsid w:val="00835E26"/>
    <w:rsid w:val="008367A3"/>
    <w:rsid w:val="00840EF4"/>
    <w:rsid w:val="00842D02"/>
    <w:rsid w:val="008436A0"/>
    <w:rsid w:val="008442BE"/>
    <w:rsid w:val="008448F2"/>
    <w:rsid w:val="00847D68"/>
    <w:rsid w:val="0085135D"/>
    <w:rsid w:val="00851F8A"/>
    <w:rsid w:val="00853B01"/>
    <w:rsid w:val="0085401D"/>
    <w:rsid w:val="00855759"/>
    <w:rsid w:val="00856DEB"/>
    <w:rsid w:val="0086036F"/>
    <w:rsid w:val="008609AE"/>
    <w:rsid w:val="00861134"/>
    <w:rsid w:val="00861917"/>
    <w:rsid w:val="00862CBA"/>
    <w:rsid w:val="0086456F"/>
    <w:rsid w:val="00871371"/>
    <w:rsid w:val="0087172B"/>
    <w:rsid w:val="008740E8"/>
    <w:rsid w:val="00874710"/>
    <w:rsid w:val="0087541B"/>
    <w:rsid w:val="008758DC"/>
    <w:rsid w:val="00877069"/>
    <w:rsid w:val="00881734"/>
    <w:rsid w:val="0088226B"/>
    <w:rsid w:val="00882945"/>
    <w:rsid w:val="008839DA"/>
    <w:rsid w:val="00884AED"/>
    <w:rsid w:val="00885D1A"/>
    <w:rsid w:val="008866AF"/>
    <w:rsid w:val="00886E7C"/>
    <w:rsid w:val="008906DA"/>
    <w:rsid w:val="00890E76"/>
    <w:rsid w:val="00891871"/>
    <w:rsid w:val="008921E6"/>
    <w:rsid w:val="008923E9"/>
    <w:rsid w:val="00893178"/>
    <w:rsid w:val="008940C3"/>
    <w:rsid w:val="00895439"/>
    <w:rsid w:val="00896588"/>
    <w:rsid w:val="008978C3"/>
    <w:rsid w:val="008A0DD8"/>
    <w:rsid w:val="008A1B42"/>
    <w:rsid w:val="008A39B0"/>
    <w:rsid w:val="008A4A9A"/>
    <w:rsid w:val="008A5A30"/>
    <w:rsid w:val="008A692A"/>
    <w:rsid w:val="008B0D15"/>
    <w:rsid w:val="008B27C9"/>
    <w:rsid w:val="008B7ED7"/>
    <w:rsid w:val="008C2564"/>
    <w:rsid w:val="008C55C8"/>
    <w:rsid w:val="008C5857"/>
    <w:rsid w:val="008C78DE"/>
    <w:rsid w:val="008D0B17"/>
    <w:rsid w:val="008D1A9F"/>
    <w:rsid w:val="008D3061"/>
    <w:rsid w:val="008D4472"/>
    <w:rsid w:val="008D655B"/>
    <w:rsid w:val="008D665D"/>
    <w:rsid w:val="008D6995"/>
    <w:rsid w:val="008D7E7F"/>
    <w:rsid w:val="008E2134"/>
    <w:rsid w:val="008E5DA7"/>
    <w:rsid w:val="008E6242"/>
    <w:rsid w:val="008E6979"/>
    <w:rsid w:val="008F0C2E"/>
    <w:rsid w:val="008F1634"/>
    <w:rsid w:val="008F30B3"/>
    <w:rsid w:val="008F3518"/>
    <w:rsid w:val="008F3F2C"/>
    <w:rsid w:val="008F5CC2"/>
    <w:rsid w:val="008F5EF6"/>
    <w:rsid w:val="008F5FEB"/>
    <w:rsid w:val="008F6CC0"/>
    <w:rsid w:val="008F6E51"/>
    <w:rsid w:val="008F748A"/>
    <w:rsid w:val="009019DE"/>
    <w:rsid w:val="009020FC"/>
    <w:rsid w:val="00902622"/>
    <w:rsid w:val="009035A1"/>
    <w:rsid w:val="009038E7"/>
    <w:rsid w:val="00903D0C"/>
    <w:rsid w:val="0090726D"/>
    <w:rsid w:val="009076E9"/>
    <w:rsid w:val="00907E01"/>
    <w:rsid w:val="00907F39"/>
    <w:rsid w:val="00910C00"/>
    <w:rsid w:val="00911762"/>
    <w:rsid w:val="0091434F"/>
    <w:rsid w:val="00914956"/>
    <w:rsid w:val="00915659"/>
    <w:rsid w:val="00915790"/>
    <w:rsid w:val="00916FD4"/>
    <w:rsid w:val="009172EB"/>
    <w:rsid w:val="009178BF"/>
    <w:rsid w:val="009212E6"/>
    <w:rsid w:val="00923C44"/>
    <w:rsid w:val="00924F08"/>
    <w:rsid w:val="0092505B"/>
    <w:rsid w:val="00925064"/>
    <w:rsid w:val="00925279"/>
    <w:rsid w:val="009340C5"/>
    <w:rsid w:val="00934C83"/>
    <w:rsid w:val="0094060F"/>
    <w:rsid w:val="00944CDF"/>
    <w:rsid w:val="009510FF"/>
    <w:rsid w:val="00951A76"/>
    <w:rsid w:val="0095615A"/>
    <w:rsid w:val="00957AF7"/>
    <w:rsid w:val="00957B8D"/>
    <w:rsid w:val="00961D7D"/>
    <w:rsid w:val="00965C10"/>
    <w:rsid w:val="00967898"/>
    <w:rsid w:val="00971E68"/>
    <w:rsid w:val="00973773"/>
    <w:rsid w:val="0097686F"/>
    <w:rsid w:val="00977F1C"/>
    <w:rsid w:val="00980036"/>
    <w:rsid w:val="009813A0"/>
    <w:rsid w:val="009822CA"/>
    <w:rsid w:val="00982666"/>
    <w:rsid w:val="00983B69"/>
    <w:rsid w:val="00986952"/>
    <w:rsid w:val="00986AC6"/>
    <w:rsid w:val="00990C47"/>
    <w:rsid w:val="00991994"/>
    <w:rsid w:val="009927CA"/>
    <w:rsid w:val="009935C1"/>
    <w:rsid w:val="0099388B"/>
    <w:rsid w:val="00993EB2"/>
    <w:rsid w:val="009940BD"/>
    <w:rsid w:val="009940F1"/>
    <w:rsid w:val="00994D9C"/>
    <w:rsid w:val="00995504"/>
    <w:rsid w:val="00995A11"/>
    <w:rsid w:val="00996312"/>
    <w:rsid w:val="009967C1"/>
    <w:rsid w:val="00996890"/>
    <w:rsid w:val="009A07B0"/>
    <w:rsid w:val="009A0C0F"/>
    <w:rsid w:val="009A1F1E"/>
    <w:rsid w:val="009A213F"/>
    <w:rsid w:val="009A2A61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3CC5"/>
    <w:rsid w:val="009B5C2D"/>
    <w:rsid w:val="009B7A1D"/>
    <w:rsid w:val="009C0CB6"/>
    <w:rsid w:val="009C11BB"/>
    <w:rsid w:val="009C149D"/>
    <w:rsid w:val="009C2AEE"/>
    <w:rsid w:val="009C2CDE"/>
    <w:rsid w:val="009C677B"/>
    <w:rsid w:val="009C6B6D"/>
    <w:rsid w:val="009D1863"/>
    <w:rsid w:val="009D2965"/>
    <w:rsid w:val="009D5304"/>
    <w:rsid w:val="009D5A3E"/>
    <w:rsid w:val="009D6D50"/>
    <w:rsid w:val="009D7D29"/>
    <w:rsid w:val="009D7FAC"/>
    <w:rsid w:val="009E0A9C"/>
    <w:rsid w:val="009E3165"/>
    <w:rsid w:val="009E3EE1"/>
    <w:rsid w:val="009E4436"/>
    <w:rsid w:val="009E4DF1"/>
    <w:rsid w:val="009E5C1A"/>
    <w:rsid w:val="009E6C34"/>
    <w:rsid w:val="009E72D4"/>
    <w:rsid w:val="009F033E"/>
    <w:rsid w:val="009F1FF3"/>
    <w:rsid w:val="009F2102"/>
    <w:rsid w:val="009F22FE"/>
    <w:rsid w:val="009F2566"/>
    <w:rsid w:val="009F355F"/>
    <w:rsid w:val="009F40C1"/>
    <w:rsid w:val="009F6349"/>
    <w:rsid w:val="009F76D5"/>
    <w:rsid w:val="009F7885"/>
    <w:rsid w:val="00A05A6B"/>
    <w:rsid w:val="00A05B25"/>
    <w:rsid w:val="00A05F2B"/>
    <w:rsid w:val="00A0610F"/>
    <w:rsid w:val="00A0799F"/>
    <w:rsid w:val="00A1157D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803"/>
    <w:rsid w:val="00A21C46"/>
    <w:rsid w:val="00A221B4"/>
    <w:rsid w:val="00A22275"/>
    <w:rsid w:val="00A2230F"/>
    <w:rsid w:val="00A226F4"/>
    <w:rsid w:val="00A231F4"/>
    <w:rsid w:val="00A24187"/>
    <w:rsid w:val="00A24561"/>
    <w:rsid w:val="00A26FFD"/>
    <w:rsid w:val="00A27C00"/>
    <w:rsid w:val="00A33E51"/>
    <w:rsid w:val="00A34D8A"/>
    <w:rsid w:val="00A40F2D"/>
    <w:rsid w:val="00A41BFE"/>
    <w:rsid w:val="00A457A7"/>
    <w:rsid w:val="00A46066"/>
    <w:rsid w:val="00A47621"/>
    <w:rsid w:val="00A47640"/>
    <w:rsid w:val="00A50181"/>
    <w:rsid w:val="00A503CF"/>
    <w:rsid w:val="00A50F6D"/>
    <w:rsid w:val="00A51C25"/>
    <w:rsid w:val="00A51DF3"/>
    <w:rsid w:val="00A51E12"/>
    <w:rsid w:val="00A52627"/>
    <w:rsid w:val="00A53183"/>
    <w:rsid w:val="00A53F12"/>
    <w:rsid w:val="00A54B31"/>
    <w:rsid w:val="00A575D3"/>
    <w:rsid w:val="00A60E5D"/>
    <w:rsid w:val="00A612D7"/>
    <w:rsid w:val="00A62798"/>
    <w:rsid w:val="00A63CB3"/>
    <w:rsid w:val="00A66357"/>
    <w:rsid w:val="00A6664A"/>
    <w:rsid w:val="00A71EEE"/>
    <w:rsid w:val="00A72AD4"/>
    <w:rsid w:val="00A7359A"/>
    <w:rsid w:val="00A741ED"/>
    <w:rsid w:val="00A75D4A"/>
    <w:rsid w:val="00A76166"/>
    <w:rsid w:val="00A761CA"/>
    <w:rsid w:val="00A76B7F"/>
    <w:rsid w:val="00A8072B"/>
    <w:rsid w:val="00A83E1D"/>
    <w:rsid w:val="00A84252"/>
    <w:rsid w:val="00A87B24"/>
    <w:rsid w:val="00A90EE3"/>
    <w:rsid w:val="00A91564"/>
    <w:rsid w:val="00A95387"/>
    <w:rsid w:val="00A95B34"/>
    <w:rsid w:val="00A97880"/>
    <w:rsid w:val="00A97A39"/>
    <w:rsid w:val="00AA0044"/>
    <w:rsid w:val="00AA1678"/>
    <w:rsid w:val="00AA2F8B"/>
    <w:rsid w:val="00AA36CB"/>
    <w:rsid w:val="00AA3AD8"/>
    <w:rsid w:val="00AA3BC6"/>
    <w:rsid w:val="00AA3E16"/>
    <w:rsid w:val="00AA3F4A"/>
    <w:rsid w:val="00AA5C6B"/>
    <w:rsid w:val="00AA6616"/>
    <w:rsid w:val="00AA6958"/>
    <w:rsid w:val="00AA772A"/>
    <w:rsid w:val="00AA7BAE"/>
    <w:rsid w:val="00AB00F6"/>
    <w:rsid w:val="00AB0682"/>
    <w:rsid w:val="00AB132F"/>
    <w:rsid w:val="00AB1FB0"/>
    <w:rsid w:val="00AB1FB2"/>
    <w:rsid w:val="00AB2DFD"/>
    <w:rsid w:val="00AB31B4"/>
    <w:rsid w:val="00AB3557"/>
    <w:rsid w:val="00AB3A6D"/>
    <w:rsid w:val="00AB45BC"/>
    <w:rsid w:val="00AB5418"/>
    <w:rsid w:val="00AB634D"/>
    <w:rsid w:val="00AB6831"/>
    <w:rsid w:val="00AB7B3B"/>
    <w:rsid w:val="00AC09A9"/>
    <w:rsid w:val="00AC129A"/>
    <w:rsid w:val="00AC3186"/>
    <w:rsid w:val="00AC384B"/>
    <w:rsid w:val="00AC39E2"/>
    <w:rsid w:val="00AC3B10"/>
    <w:rsid w:val="00AC66F9"/>
    <w:rsid w:val="00AC67F6"/>
    <w:rsid w:val="00AC6C38"/>
    <w:rsid w:val="00AC7469"/>
    <w:rsid w:val="00AC7B96"/>
    <w:rsid w:val="00AD0A76"/>
    <w:rsid w:val="00AD12A3"/>
    <w:rsid w:val="00AD1C69"/>
    <w:rsid w:val="00AD1DE5"/>
    <w:rsid w:val="00AD2720"/>
    <w:rsid w:val="00AD325A"/>
    <w:rsid w:val="00AD3756"/>
    <w:rsid w:val="00AD3E6D"/>
    <w:rsid w:val="00AD6DBA"/>
    <w:rsid w:val="00AD71DF"/>
    <w:rsid w:val="00AE41A2"/>
    <w:rsid w:val="00AE5510"/>
    <w:rsid w:val="00AE5A2B"/>
    <w:rsid w:val="00AE5B97"/>
    <w:rsid w:val="00AE6CB3"/>
    <w:rsid w:val="00AE7787"/>
    <w:rsid w:val="00AF093A"/>
    <w:rsid w:val="00AF267B"/>
    <w:rsid w:val="00AF3D41"/>
    <w:rsid w:val="00AF4335"/>
    <w:rsid w:val="00AF45C7"/>
    <w:rsid w:val="00AF4705"/>
    <w:rsid w:val="00AF5462"/>
    <w:rsid w:val="00AF66BD"/>
    <w:rsid w:val="00AF6C6A"/>
    <w:rsid w:val="00AF79F2"/>
    <w:rsid w:val="00B01E45"/>
    <w:rsid w:val="00B03600"/>
    <w:rsid w:val="00B04712"/>
    <w:rsid w:val="00B06A16"/>
    <w:rsid w:val="00B1093B"/>
    <w:rsid w:val="00B10E43"/>
    <w:rsid w:val="00B1118B"/>
    <w:rsid w:val="00B12C89"/>
    <w:rsid w:val="00B1348E"/>
    <w:rsid w:val="00B14E9E"/>
    <w:rsid w:val="00B15948"/>
    <w:rsid w:val="00B179D1"/>
    <w:rsid w:val="00B204CE"/>
    <w:rsid w:val="00B2055B"/>
    <w:rsid w:val="00B2215D"/>
    <w:rsid w:val="00B24481"/>
    <w:rsid w:val="00B272D8"/>
    <w:rsid w:val="00B30E19"/>
    <w:rsid w:val="00B367D2"/>
    <w:rsid w:val="00B36A05"/>
    <w:rsid w:val="00B36C28"/>
    <w:rsid w:val="00B421DA"/>
    <w:rsid w:val="00B431CB"/>
    <w:rsid w:val="00B43505"/>
    <w:rsid w:val="00B44840"/>
    <w:rsid w:val="00B453E0"/>
    <w:rsid w:val="00B45EFF"/>
    <w:rsid w:val="00B52690"/>
    <w:rsid w:val="00B5350E"/>
    <w:rsid w:val="00B53FD1"/>
    <w:rsid w:val="00B54771"/>
    <w:rsid w:val="00B5494D"/>
    <w:rsid w:val="00B56A9F"/>
    <w:rsid w:val="00B61B0F"/>
    <w:rsid w:val="00B640DE"/>
    <w:rsid w:val="00B71E5D"/>
    <w:rsid w:val="00B729C3"/>
    <w:rsid w:val="00B72F90"/>
    <w:rsid w:val="00B75C2F"/>
    <w:rsid w:val="00B76A37"/>
    <w:rsid w:val="00B76BA3"/>
    <w:rsid w:val="00B8115E"/>
    <w:rsid w:val="00B823CC"/>
    <w:rsid w:val="00B83B74"/>
    <w:rsid w:val="00B845FA"/>
    <w:rsid w:val="00B84738"/>
    <w:rsid w:val="00B84A42"/>
    <w:rsid w:val="00B85919"/>
    <w:rsid w:val="00B91E01"/>
    <w:rsid w:val="00B94445"/>
    <w:rsid w:val="00B947D3"/>
    <w:rsid w:val="00B97E21"/>
    <w:rsid w:val="00BA0463"/>
    <w:rsid w:val="00BA2075"/>
    <w:rsid w:val="00BA2BAF"/>
    <w:rsid w:val="00BA3FF1"/>
    <w:rsid w:val="00BA6362"/>
    <w:rsid w:val="00BA68C6"/>
    <w:rsid w:val="00BA7010"/>
    <w:rsid w:val="00BB2158"/>
    <w:rsid w:val="00BB29CC"/>
    <w:rsid w:val="00BB2CB7"/>
    <w:rsid w:val="00BB6B4D"/>
    <w:rsid w:val="00BB702F"/>
    <w:rsid w:val="00BB7603"/>
    <w:rsid w:val="00BB7D13"/>
    <w:rsid w:val="00BC028F"/>
    <w:rsid w:val="00BC0496"/>
    <w:rsid w:val="00BC06D6"/>
    <w:rsid w:val="00BC18D6"/>
    <w:rsid w:val="00BC1D5A"/>
    <w:rsid w:val="00BC1E6A"/>
    <w:rsid w:val="00BC345A"/>
    <w:rsid w:val="00BC5201"/>
    <w:rsid w:val="00BC5875"/>
    <w:rsid w:val="00BC5A91"/>
    <w:rsid w:val="00BD15CB"/>
    <w:rsid w:val="00BD25EC"/>
    <w:rsid w:val="00BD26EB"/>
    <w:rsid w:val="00BD49F8"/>
    <w:rsid w:val="00BD7829"/>
    <w:rsid w:val="00BE090B"/>
    <w:rsid w:val="00BE5B1A"/>
    <w:rsid w:val="00BE7A35"/>
    <w:rsid w:val="00BE7E80"/>
    <w:rsid w:val="00BF0FCD"/>
    <w:rsid w:val="00BF151B"/>
    <w:rsid w:val="00BF77B4"/>
    <w:rsid w:val="00BF780C"/>
    <w:rsid w:val="00C01CA7"/>
    <w:rsid w:val="00C024DD"/>
    <w:rsid w:val="00C0282D"/>
    <w:rsid w:val="00C07829"/>
    <w:rsid w:val="00C134E4"/>
    <w:rsid w:val="00C134F7"/>
    <w:rsid w:val="00C150EA"/>
    <w:rsid w:val="00C207C0"/>
    <w:rsid w:val="00C20B49"/>
    <w:rsid w:val="00C219FE"/>
    <w:rsid w:val="00C22FFC"/>
    <w:rsid w:val="00C236EF"/>
    <w:rsid w:val="00C25924"/>
    <w:rsid w:val="00C30069"/>
    <w:rsid w:val="00C32ACE"/>
    <w:rsid w:val="00C362B9"/>
    <w:rsid w:val="00C363C1"/>
    <w:rsid w:val="00C37072"/>
    <w:rsid w:val="00C40D3B"/>
    <w:rsid w:val="00C41828"/>
    <w:rsid w:val="00C42549"/>
    <w:rsid w:val="00C428A0"/>
    <w:rsid w:val="00C44D40"/>
    <w:rsid w:val="00C452CE"/>
    <w:rsid w:val="00C45F4F"/>
    <w:rsid w:val="00C469F1"/>
    <w:rsid w:val="00C51435"/>
    <w:rsid w:val="00C53A73"/>
    <w:rsid w:val="00C55EE7"/>
    <w:rsid w:val="00C619E7"/>
    <w:rsid w:val="00C61C1B"/>
    <w:rsid w:val="00C632AA"/>
    <w:rsid w:val="00C6445A"/>
    <w:rsid w:val="00C648AE"/>
    <w:rsid w:val="00C65E94"/>
    <w:rsid w:val="00C65EC2"/>
    <w:rsid w:val="00C66510"/>
    <w:rsid w:val="00C665C2"/>
    <w:rsid w:val="00C67A73"/>
    <w:rsid w:val="00C718AD"/>
    <w:rsid w:val="00C7420E"/>
    <w:rsid w:val="00C7628B"/>
    <w:rsid w:val="00C81083"/>
    <w:rsid w:val="00C8131F"/>
    <w:rsid w:val="00C83170"/>
    <w:rsid w:val="00C84A4A"/>
    <w:rsid w:val="00C85D0C"/>
    <w:rsid w:val="00C85F62"/>
    <w:rsid w:val="00C90F72"/>
    <w:rsid w:val="00C92180"/>
    <w:rsid w:val="00C93426"/>
    <w:rsid w:val="00C9703B"/>
    <w:rsid w:val="00C973F0"/>
    <w:rsid w:val="00CA0092"/>
    <w:rsid w:val="00CA03F1"/>
    <w:rsid w:val="00CA1DEB"/>
    <w:rsid w:val="00CA1E9F"/>
    <w:rsid w:val="00CA24D7"/>
    <w:rsid w:val="00CA3677"/>
    <w:rsid w:val="00CA3900"/>
    <w:rsid w:val="00CA4068"/>
    <w:rsid w:val="00CA411E"/>
    <w:rsid w:val="00CA632E"/>
    <w:rsid w:val="00CA6C72"/>
    <w:rsid w:val="00CA7C13"/>
    <w:rsid w:val="00CB06EE"/>
    <w:rsid w:val="00CB2099"/>
    <w:rsid w:val="00CB398F"/>
    <w:rsid w:val="00CB5D52"/>
    <w:rsid w:val="00CC0926"/>
    <w:rsid w:val="00CC1768"/>
    <w:rsid w:val="00CC2930"/>
    <w:rsid w:val="00CC2C6C"/>
    <w:rsid w:val="00CC3432"/>
    <w:rsid w:val="00CC5827"/>
    <w:rsid w:val="00CD027B"/>
    <w:rsid w:val="00CD0D51"/>
    <w:rsid w:val="00CD1B9E"/>
    <w:rsid w:val="00CD210F"/>
    <w:rsid w:val="00CD2C81"/>
    <w:rsid w:val="00CD3EBA"/>
    <w:rsid w:val="00CD6E20"/>
    <w:rsid w:val="00CE510A"/>
    <w:rsid w:val="00CE5BB3"/>
    <w:rsid w:val="00CE686C"/>
    <w:rsid w:val="00CF30D1"/>
    <w:rsid w:val="00CF47DB"/>
    <w:rsid w:val="00CF4CE5"/>
    <w:rsid w:val="00CF4FD8"/>
    <w:rsid w:val="00CF55F7"/>
    <w:rsid w:val="00CF561F"/>
    <w:rsid w:val="00CF5848"/>
    <w:rsid w:val="00CF6B8C"/>
    <w:rsid w:val="00CF74BC"/>
    <w:rsid w:val="00D003A9"/>
    <w:rsid w:val="00D00D4E"/>
    <w:rsid w:val="00D03378"/>
    <w:rsid w:val="00D03E45"/>
    <w:rsid w:val="00D044E0"/>
    <w:rsid w:val="00D047D4"/>
    <w:rsid w:val="00D050A9"/>
    <w:rsid w:val="00D05714"/>
    <w:rsid w:val="00D10568"/>
    <w:rsid w:val="00D105F5"/>
    <w:rsid w:val="00D115C0"/>
    <w:rsid w:val="00D118B3"/>
    <w:rsid w:val="00D12078"/>
    <w:rsid w:val="00D120BD"/>
    <w:rsid w:val="00D12414"/>
    <w:rsid w:val="00D137A1"/>
    <w:rsid w:val="00D149A1"/>
    <w:rsid w:val="00D162EA"/>
    <w:rsid w:val="00D16CC8"/>
    <w:rsid w:val="00D210B5"/>
    <w:rsid w:val="00D21A29"/>
    <w:rsid w:val="00D25463"/>
    <w:rsid w:val="00D26522"/>
    <w:rsid w:val="00D26A3F"/>
    <w:rsid w:val="00D27BD1"/>
    <w:rsid w:val="00D30B49"/>
    <w:rsid w:val="00D32B1A"/>
    <w:rsid w:val="00D342AF"/>
    <w:rsid w:val="00D366D1"/>
    <w:rsid w:val="00D36780"/>
    <w:rsid w:val="00D409D6"/>
    <w:rsid w:val="00D40C15"/>
    <w:rsid w:val="00D41602"/>
    <w:rsid w:val="00D42298"/>
    <w:rsid w:val="00D42DFB"/>
    <w:rsid w:val="00D43167"/>
    <w:rsid w:val="00D47358"/>
    <w:rsid w:val="00D5007A"/>
    <w:rsid w:val="00D50DE9"/>
    <w:rsid w:val="00D51A86"/>
    <w:rsid w:val="00D51B0C"/>
    <w:rsid w:val="00D51F17"/>
    <w:rsid w:val="00D521A2"/>
    <w:rsid w:val="00D527B7"/>
    <w:rsid w:val="00D52A95"/>
    <w:rsid w:val="00D53587"/>
    <w:rsid w:val="00D53997"/>
    <w:rsid w:val="00D5544F"/>
    <w:rsid w:val="00D56DCC"/>
    <w:rsid w:val="00D60334"/>
    <w:rsid w:val="00D60422"/>
    <w:rsid w:val="00D606D9"/>
    <w:rsid w:val="00D66AB5"/>
    <w:rsid w:val="00D67226"/>
    <w:rsid w:val="00D7264A"/>
    <w:rsid w:val="00D73610"/>
    <w:rsid w:val="00D74F7B"/>
    <w:rsid w:val="00D751C3"/>
    <w:rsid w:val="00D7782B"/>
    <w:rsid w:val="00D802E9"/>
    <w:rsid w:val="00D80543"/>
    <w:rsid w:val="00D80A91"/>
    <w:rsid w:val="00D81E8A"/>
    <w:rsid w:val="00D82028"/>
    <w:rsid w:val="00D84948"/>
    <w:rsid w:val="00D8604B"/>
    <w:rsid w:val="00D8687C"/>
    <w:rsid w:val="00D86E7D"/>
    <w:rsid w:val="00D87C96"/>
    <w:rsid w:val="00D87D38"/>
    <w:rsid w:val="00D91723"/>
    <w:rsid w:val="00D928BF"/>
    <w:rsid w:val="00D92E5F"/>
    <w:rsid w:val="00D96C61"/>
    <w:rsid w:val="00DA00EF"/>
    <w:rsid w:val="00DA02B1"/>
    <w:rsid w:val="00DA2871"/>
    <w:rsid w:val="00DA4078"/>
    <w:rsid w:val="00DA7AD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29E"/>
    <w:rsid w:val="00DC2E6F"/>
    <w:rsid w:val="00DC3555"/>
    <w:rsid w:val="00DD0173"/>
    <w:rsid w:val="00DD091B"/>
    <w:rsid w:val="00DD1776"/>
    <w:rsid w:val="00DD3E67"/>
    <w:rsid w:val="00DD5235"/>
    <w:rsid w:val="00DD648A"/>
    <w:rsid w:val="00DD7103"/>
    <w:rsid w:val="00DE2528"/>
    <w:rsid w:val="00DE2978"/>
    <w:rsid w:val="00DE2BD0"/>
    <w:rsid w:val="00DE30C8"/>
    <w:rsid w:val="00DE35D8"/>
    <w:rsid w:val="00DE4286"/>
    <w:rsid w:val="00DE4EBE"/>
    <w:rsid w:val="00DE54F1"/>
    <w:rsid w:val="00DE6C6C"/>
    <w:rsid w:val="00DE7566"/>
    <w:rsid w:val="00DE7E78"/>
    <w:rsid w:val="00DF1EDA"/>
    <w:rsid w:val="00DF2F3E"/>
    <w:rsid w:val="00DF30F0"/>
    <w:rsid w:val="00DF5033"/>
    <w:rsid w:val="00DF5378"/>
    <w:rsid w:val="00DF7385"/>
    <w:rsid w:val="00DF7F08"/>
    <w:rsid w:val="00E00094"/>
    <w:rsid w:val="00E00632"/>
    <w:rsid w:val="00E00C45"/>
    <w:rsid w:val="00E02304"/>
    <w:rsid w:val="00E026EF"/>
    <w:rsid w:val="00E02B66"/>
    <w:rsid w:val="00E03859"/>
    <w:rsid w:val="00E040C9"/>
    <w:rsid w:val="00E07D7C"/>
    <w:rsid w:val="00E125C7"/>
    <w:rsid w:val="00E13552"/>
    <w:rsid w:val="00E142DD"/>
    <w:rsid w:val="00E1580C"/>
    <w:rsid w:val="00E16846"/>
    <w:rsid w:val="00E16864"/>
    <w:rsid w:val="00E17235"/>
    <w:rsid w:val="00E17CB2"/>
    <w:rsid w:val="00E17E45"/>
    <w:rsid w:val="00E2209F"/>
    <w:rsid w:val="00E24F89"/>
    <w:rsid w:val="00E2542E"/>
    <w:rsid w:val="00E26EB4"/>
    <w:rsid w:val="00E3035D"/>
    <w:rsid w:val="00E31540"/>
    <w:rsid w:val="00E34547"/>
    <w:rsid w:val="00E41AB5"/>
    <w:rsid w:val="00E41BDC"/>
    <w:rsid w:val="00E42BA7"/>
    <w:rsid w:val="00E43A7B"/>
    <w:rsid w:val="00E4487F"/>
    <w:rsid w:val="00E5081A"/>
    <w:rsid w:val="00E50B8E"/>
    <w:rsid w:val="00E53226"/>
    <w:rsid w:val="00E53377"/>
    <w:rsid w:val="00E5504D"/>
    <w:rsid w:val="00E5563D"/>
    <w:rsid w:val="00E570F5"/>
    <w:rsid w:val="00E57C2C"/>
    <w:rsid w:val="00E61493"/>
    <w:rsid w:val="00E630D4"/>
    <w:rsid w:val="00E63704"/>
    <w:rsid w:val="00E651D1"/>
    <w:rsid w:val="00E65563"/>
    <w:rsid w:val="00E7015D"/>
    <w:rsid w:val="00E7152B"/>
    <w:rsid w:val="00E7193D"/>
    <w:rsid w:val="00E7197B"/>
    <w:rsid w:val="00E73E42"/>
    <w:rsid w:val="00E74308"/>
    <w:rsid w:val="00E763F6"/>
    <w:rsid w:val="00E81766"/>
    <w:rsid w:val="00E81CC4"/>
    <w:rsid w:val="00E8665C"/>
    <w:rsid w:val="00E900FF"/>
    <w:rsid w:val="00E91F5E"/>
    <w:rsid w:val="00E9258F"/>
    <w:rsid w:val="00E932F7"/>
    <w:rsid w:val="00E94D16"/>
    <w:rsid w:val="00E95845"/>
    <w:rsid w:val="00EA02C0"/>
    <w:rsid w:val="00EA3EFA"/>
    <w:rsid w:val="00EA5BF8"/>
    <w:rsid w:val="00EA5F81"/>
    <w:rsid w:val="00EA7495"/>
    <w:rsid w:val="00EA7C31"/>
    <w:rsid w:val="00EB04E6"/>
    <w:rsid w:val="00EB08B7"/>
    <w:rsid w:val="00EB09C7"/>
    <w:rsid w:val="00EB35AD"/>
    <w:rsid w:val="00EB35C0"/>
    <w:rsid w:val="00EB3ACD"/>
    <w:rsid w:val="00EB6170"/>
    <w:rsid w:val="00EB77A0"/>
    <w:rsid w:val="00EC1E6C"/>
    <w:rsid w:val="00EC4F2E"/>
    <w:rsid w:val="00EC67D5"/>
    <w:rsid w:val="00EC7A1C"/>
    <w:rsid w:val="00ED001B"/>
    <w:rsid w:val="00ED0D61"/>
    <w:rsid w:val="00ED1F57"/>
    <w:rsid w:val="00ED26F1"/>
    <w:rsid w:val="00ED4F54"/>
    <w:rsid w:val="00ED5A03"/>
    <w:rsid w:val="00ED5D81"/>
    <w:rsid w:val="00ED790B"/>
    <w:rsid w:val="00EE0966"/>
    <w:rsid w:val="00EE10DF"/>
    <w:rsid w:val="00EE4F71"/>
    <w:rsid w:val="00EE5A22"/>
    <w:rsid w:val="00EE772C"/>
    <w:rsid w:val="00EE7A6B"/>
    <w:rsid w:val="00EF01F0"/>
    <w:rsid w:val="00EF0380"/>
    <w:rsid w:val="00EF0535"/>
    <w:rsid w:val="00EF15A8"/>
    <w:rsid w:val="00EF1C4E"/>
    <w:rsid w:val="00EF29A2"/>
    <w:rsid w:val="00EF52DE"/>
    <w:rsid w:val="00EF5E83"/>
    <w:rsid w:val="00EF62DF"/>
    <w:rsid w:val="00EF63F1"/>
    <w:rsid w:val="00EF6B75"/>
    <w:rsid w:val="00EF7FD0"/>
    <w:rsid w:val="00F013F9"/>
    <w:rsid w:val="00F014EA"/>
    <w:rsid w:val="00F0429C"/>
    <w:rsid w:val="00F04FD8"/>
    <w:rsid w:val="00F063C2"/>
    <w:rsid w:val="00F06D1A"/>
    <w:rsid w:val="00F1301F"/>
    <w:rsid w:val="00F22CCC"/>
    <w:rsid w:val="00F22E7A"/>
    <w:rsid w:val="00F23540"/>
    <w:rsid w:val="00F2367E"/>
    <w:rsid w:val="00F246C4"/>
    <w:rsid w:val="00F248FD"/>
    <w:rsid w:val="00F2648A"/>
    <w:rsid w:val="00F27367"/>
    <w:rsid w:val="00F320D1"/>
    <w:rsid w:val="00F32B51"/>
    <w:rsid w:val="00F33624"/>
    <w:rsid w:val="00F34107"/>
    <w:rsid w:val="00F347CD"/>
    <w:rsid w:val="00F3567B"/>
    <w:rsid w:val="00F37A03"/>
    <w:rsid w:val="00F4053A"/>
    <w:rsid w:val="00F44D98"/>
    <w:rsid w:val="00F45804"/>
    <w:rsid w:val="00F4662F"/>
    <w:rsid w:val="00F502FD"/>
    <w:rsid w:val="00F531EE"/>
    <w:rsid w:val="00F53517"/>
    <w:rsid w:val="00F53C01"/>
    <w:rsid w:val="00F54CD1"/>
    <w:rsid w:val="00F552E4"/>
    <w:rsid w:val="00F56250"/>
    <w:rsid w:val="00F56ED6"/>
    <w:rsid w:val="00F573FC"/>
    <w:rsid w:val="00F60309"/>
    <w:rsid w:val="00F604C8"/>
    <w:rsid w:val="00F60D46"/>
    <w:rsid w:val="00F61A71"/>
    <w:rsid w:val="00F62D12"/>
    <w:rsid w:val="00F6319D"/>
    <w:rsid w:val="00F63809"/>
    <w:rsid w:val="00F63C6B"/>
    <w:rsid w:val="00F6459F"/>
    <w:rsid w:val="00F6543D"/>
    <w:rsid w:val="00F66157"/>
    <w:rsid w:val="00F67F1E"/>
    <w:rsid w:val="00F70096"/>
    <w:rsid w:val="00F73997"/>
    <w:rsid w:val="00F777D2"/>
    <w:rsid w:val="00F8071B"/>
    <w:rsid w:val="00F825E0"/>
    <w:rsid w:val="00F82CA8"/>
    <w:rsid w:val="00F85051"/>
    <w:rsid w:val="00F86289"/>
    <w:rsid w:val="00F86B52"/>
    <w:rsid w:val="00F876FF"/>
    <w:rsid w:val="00F87BBA"/>
    <w:rsid w:val="00F91023"/>
    <w:rsid w:val="00F92B87"/>
    <w:rsid w:val="00F932A0"/>
    <w:rsid w:val="00F93D01"/>
    <w:rsid w:val="00F9600B"/>
    <w:rsid w:val="00F96FB4"/>
    <w:rsid w:val="00F978DE"/>
    <w:rsid w:val="00F97EB9"/>
    <w:rsid w:val="00FA1002"/>
    <w:rsid w:val="00FA1098"/>
    <w:rsid w:val="00FA236C"/>
    <w:rsid w:val="00FA3CE3"/>
    <w:rsid w:val="00FA498A"/>
    <w:rsid w:val="00FA51C7"/>
    <w:rsid w:val="00FA624B"/>
    <w:rsid w:val="00FA68DD"/>
    <w:rsid w:val="00FB2F86"/>
    <w:rsid w:val="00FB3422"/>
    <w:rsid w:val="00FB3A45"/>
    <w:rsid w:val="00FB47CF"/>
    <w:rsid w:val="00FB4970"/>
    <w:rsid w:val="00FB5A6C"/>
    <w:rsid w:val="00FB6AA4"/>
    <w:rsid w:val="00FB7D03"/>
    <w:rsid w:val="00FB7D67"/>
    <w:rsid w:val="00FC3F82"/>
    <w:rsid w:val="00FC46B2"/>
    <w:rsid w:val="00FC4C54"/>
    <w:rsid w:val="00FC573F"/>
    <w:rsid w:val="00FC6777"/>
    <w:rsid w:val="00FC7C33"/>
    <w:rsid w:val="00FD0B84"/>
    <w:rsid w:val="00FD3086"/>
    <w:rsid w:val="00FD34B3"/>
    <w:rsid w:val="00FD588B"/>
    <w:rsid w:val="00FD5D76"/>
    <w:rsid w:val="00FD66F0"/>
    <w:rsid w:val="00FD6DBC"/>
    <w:rsid w:val="00FD6DCE"/>
    <w:rsid w:val="00FD73BC"/>
    <w:rsid w:val="00FD791F"/>
    <w:rsid w:val="00FE07AE"/>
    <w:rsid w:val="00FE13E0"/>
    <w:rsid w:val="00FE634A"/>
    <w:rsid w:val="00FE6E66"/>
    <w:rsid w:val="00FE75FD"/>
    <w:rsid w:val="00FF1CFE"/>
    <w:rsid w:val="00FF2292"/>
    <w:rsid w:val="00FF3801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628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5362AC"/>
    <w:pPr>
      <w:tabs>
        <w:tab w:val="right" w:leader="dot" w:pos="10195"/>
      </w:tabs>
      <w:spacing w:after="100"/>
      <w:ind w:left="220" w:firstLine="347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EE0966"/>
    <w:pPr>
      <w:tabs>
        <w:tab w:val="right" w:leader="dot" w:pos="10195"/>
      </w:tabs>
      <w:spacing w:after="100"/>
      <w:ind w:firstLine="567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D67226"/>
    <w:rPr>
      <w:color w:val="0000FF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afa">
    <w:name w:val="Прижатый влево"/>
    <w:basedOn w:val="a"/>
    <w:next w:val="a"/>
    <w:uiPriority w:val="99"/>
    <w:rsid w:val="00AF7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ConsNonformat">
    <w:name w:val="ConsNonformat"/>
    <w:uiPriority w:val="99"/>
    <w:rsid w:val="00D66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No Spacing"/>
    <w:uiPriority w:val="1"/>
    <w:qFormat/>
    <w:rsid w:val="00E651D1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locked/>
    <w:rsid w:val="00617FF0"/>
    <w:pPr>
      <w:spacing w:after="0" w:line="240" w:lineRule="auto"/>
      <w:ind w:firstLine="720"/>
      <w:jc w:val="both"/>
    </w:pPr>
    <w:rPr>
      <w:rFonts w:cs="Times New Roman"/>
      <w:szCs w:val="20"/>
    </w:rPr>
  </w:style>
  <w:style w:type="character" w:customStyle="1" w:styleId="24">
    <w:name w:val="Основной текст с отступом 2 Знак"/>
    <w:link w:val="23"/>
    <w:rsid w:val="00617FF0"/>
    <w:rPr>
      <w:rFonts w:ascii="Times New Roman" w:hAnsi="Times New Roman"/>
      <w:sz w:val="24"/>
    </w:rPr>
  </w:style>
  <w:style w:type="paragraph" w:styleId="afc">
    <w:name w:val="Body Text"/>
    <w:basedOn w:val="a"/>
    <w:link w:val="afd"/>
    <w:locked/>
    <w:rsid w:val="006E285C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d">
    <w:name w:val="Основной текст Знак"/>
    <w:link w:val="afc"/>
    <w:rsid w:val="006E285C"/>
    <w:rPr>
      <w:rFonts w:ascii="Times New Roman" w:hAnsi="Times New Roman"/>
      <w:i/>
      <w:sz w:val="24"/>
    </w:rPr>
  </w:style>
  <w:style w:type="character" w:styleId="afe">
    <w:name w:val="annotation reference"/>
    <w:locked/>
    <w:rsid w:val="001E14A2"/>
    <w:rPr>
      <w:sz w:val="16"/>
      <w:szCs w:val="16"/>
    </w:rPr>
  </w:style>
  <w:style w:type="paragraph" w:styleId="aff">
    <w:name w:val="annotation text"/>
    <w:basedOn w:val="a"/>
    <w:link w:val="aff0"/>
    <w:locked/>
    <w:rsid w:val="001E14A2"/>
    <w:rPr>
      <w:sz w:val="20"/>
      <w:szCs w:val="20"/>
    </w:rPr>
  </w:style>
  <w:style w:type="character" w:customStyle="1" w:styleId="aff0">
    <w:name w:val="Текст примечания Знак"/>
    <w:link w:val="aff"/>
    <w:rsid w:val="001E14A2"/>
    <w:rPr>
      <w:rFonts w:ascii="Times New Roman" w:hAnsi="Times New Roman" w:cs="Calibri"/>
    </w:rPr>
  </w:style>
  <w:style w:type="paragraph" w:styleId="aff1">
    <w:name w:val="annotation subject"/>
    <w:basedOn w:val="aff"/>
    <w:next w:val="aff"/>
    <w:link w:val="aff2"/>
    <w:locked/>
    <w:rsid w:val="001E14A2"/>
    <w:rPr>
      <w:b/>
      <w:bCs/>
    </w:rPr>
  </w:style>
  <w:style w:type="character" w:customStyle="1" w:styleId="aff2">
    <w:name w:val="Тема примечания Знак"/>
    <w:link w:val="aff1"/>
    <w:rsid w:val="001E14A2"/>
    <w:rPr>
      <w:rFonts w:ascii="Times New Roman" w:hAnsi="Times New Roman" w:cs="Calibri"/>
      <w:b/>
      <w:bCs/>
    </w:rPr>
  </w:style>
  <w:style w:type="paragraph" w:styleId="aff3">
    <w:name w:val="List Paragraph"/>
    <w:basedOn w:val="a"/>
    <w:uiPriority w:val="34"/>
    <w:qFormat/>
    <w:rsid w:val="004A599B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phnamecell">
    <w:name w:val="ph_name_cell"/>
    <w:basedOn w:val="a"/>
    <w:next w:val="a"/>
    <w:qFormat/>
    <w:rsid w:val="004A599B"/>
    <w:pPr>
      <w:spacing w:after="0" w:line="360" w:lineRule="auto"/>
      <w:jc w:val="center"/>
    </w:pPr>
    <w:rPr>
      <w:rFonts w:eastAsia="Calibri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628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5362AC"/>
    <w:pPr>
      <w:tabs>
        <w:tab w:val="right" w:leader="dot" w:pos="10195"/>
      </w:tabs>
      <w:spacing w:after="100"/>
      <w:ind w:left="220" w:firstLine="347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EE0966"/>
    <w:pPr>
      <w:tabs>
        <w:tab w:val="right" w:leader="dot" w:pos="10195"/>
      </w:tabs>
      <w:spacing w:after="100"/>
      <w:ind w:firstLine="567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D67226"/>
    <w:rPr>
      <w:color w:val="0000FF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afa">
    <w:name w:val="Прижатый влево"/>
    <w:basedOn w:val="a"/>
    <w:next w:val="a"/>
    <w:uiPriority w:val="99"/>
    <w:rsid w:val="00AF7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ConsNonformat">
    <w:name w:val="ConsNonformat"/>
    <w:uiPriority w:val="99"/>
    <w:rsid w:val="00D66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No Spacing"/>
    <w:uiPriority w:val="1"/>
    <w:qFormat/>
    <w:rsid w:val="00E651D1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locked/>
    <w:rsid w:val="00617FF0"/>
    <w:pPr>
      <w:spacing w:after="0" w:line="240" w:lineRule="auto"/>
      <w:ind w:firstLine="720"/>
      <w:jc w:val="both"/>
    </w:pPr>
    <w:rPr>
      <w:rFonts w:cs="Times New Roman"/>
      <w:szCs w:val="20"/>
    </w:rPr>
  </w:style>
  <w:style w:type="character" w:customStyle="1" w:styleId="24">
    <w:name w:val="Основной текст с отступом 2 Знак"/>
    <w:link w:val="23"/>
    <w:rsid w:val="00617FF0"/>
    <w:rPr>
      <w:rFonts w:ascii="Times New Roman" w:hAnsi="Times New Roman"/>
      <w:sz w:val="24"/>
    </w:rPr>
  </w:style>
  <w:style w:type="paragraph" w:styleId="afc">
    <w:name w:val="Body Text"/>
    <w:basedOn w:val="a"/>
    <w:link w:val="afd"/>
    <w:locked/>
    <w:rsid w:val="006E285C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d">
    <w:name w:val="Основной текст Знак"/>
    <w:link w:val="afc"/>
    <w:rsid w:val="006E285C"/>
    <w:rPr>
      <w:rFonts w:ascii="Times New Roman" w:hAnsi="Times New Roman"/>
      <w:i/>
      <w:sz w:val="24"/>
    </w:rPr>
  </w:style>
  <w:style w:type="character" w:styleId="afe">
    <w:name w:val="annotation reference"/>
    <w:locked/>
    <w:rsid w:val="001E14A2"/>
    <w:rPr>
      <w:sz w:val="16"/>
      <w:szCs w:val="16"/>
    </w:rPr>
  </w:style>
  <w:style w:type="paragraph" w:styleId="aff">
    <w:name w:val="annotation text"/>
    <w:basedOn w:val="a"/>
    <w:link w:val="aff0"/>
    <w:locked/>
    <w:rsid w:val="001E14A2"/>
    <w:rPr>
      <w:sz w:val="20"/>
      <w:szCs w:val="20"/>
    </w:rPr>
  </w:style>
  <w:style w:type="character" w:customStyle="1" w:styleId="aff0">
    <w:name w:val="Текст примечания Знак"/>
    <w:link w:val="aff"/>
    <w:rsid w:val="001E14A2"/>
    <w:rPr>
      <w:rFonts w:ascii="Times New Roman" w:hAnsi="Times New Roman" w:cs="Calibri"/>
    </w:rPr>
  </w:style>
  <w:style w:type="paragraph" w:styleId="aff1">
    <w:name w:val="annotation subject"/>
    <w:basedOn w:val="aff"/>
    <w:next w:val="aff"/>
    <w:link w:val="aff2"/>
    <w:locked/>
    <w:rsid w:val="001E14A2"/>
    <w:rPr>
      <w:b/>
      <w:bCs/>
    </w:rPr>
  </w:style>
  <w:style w:type="character" w:customStyle="1" w:styleId="aff2">
    <w:name w:val="Тема примечания Знак"/>
    <w:link w:val="aff1"/>
    <w:rsid w:val="001E14A2"/>
    <w:rPr>
      <w:rFonts w:ascii="Times New Roman" w:hAnsi="Times New Roman" w:cs="Calibri"/>
      <w:b/>
      <w:bCs/>
    </w:rPr>
  </w:style>
  <w:style w:type="paragraph" w:styleId="aff3">
    <w:name w:val="List Paragraph"/>
    <w:basedOn w:val="a"/>
    <w:uiPriority w:val="34"/>
    <w:qFormat/>
    <w:rsid w:val="004A599B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phnamecell">
    <w:name w:val="ph_name_cell"/>
    <w:basedOn w:val="a"/>
    <w:next w:val="a"/>
    <w:qFormat/>
    <w:rsid w:val="004A599B"/>
    <w:pPr>
      <w:spacing w:after="0" w:line="360" w:lineRule="auto"/>
      <w:jc w:val="center"/>
    </w:pPr>
    <w:rPr>
      <w:rFonts w:eastAsia="Calibri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EE66-B5FC-4AA7-B49E-92FA80AD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13097</Words>
  <Characters>74653</Characters>
  <Application>Microsoft Office Word</Application>
  <DocSecurity>0</DocSecurity>
  <Lines>622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87575</CharactersWithSpaces>
  <SharedDoc>false</SharedDoc>
  <HLinks>
    <vt:vector size="54" baseType="variant"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_Toc448742900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_Toc448742899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_Toc448742898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_Toc448742897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_Toc448742896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_Toc448742895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_Toc448742894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_Toc448742893</vt:lpwstr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Казанцева Ирина Григорьевна</dc:creator>
  <cp:lastModifiedBy>Козлова Лидия Викторовна</cp:lastModifiedBy>
  <cp:revision>2</cp:revision>
  <cp:lastPrinted>2016-09-22T10:06:00Z</cp:lastPrinted>
  <dcterms:created xsi:type="dcterms:W3CDTF">2016-10-21T08:34:00Z</dcterms:created>
  <dcterms:modified xsi:type="dcterms:W3CDTF">2016-10-21T08:34:00Z</dcterms:modified>
</cp:coreProperties>
</file>